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33" w:rsidRDefault="00F44233" w:rsidP="00735290">
      <w:pPr>
        <w:jc w:val="center"/>
      </w:pPr>
      <w:r w:rsidRPr="002B0B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F44233" w:rsidRDefault="00F44233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F44233" w:rsidRDefault="00F44233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F44233" w:rsidRDefault="00F44233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F44233" w:rsidRDefault="00F44233" w:rsidP="00735290">
      <w:pPr>
        <w:jc w:val="center"/>
      </w:pPr>
      <w:r>
        <w:t>ТОМСКОЙ ОБЛАСТИ</w:t>
      </w:r>
    </w:p>
    <w:p w:rsidR="00F44233" w:rsidRDefault="00F44233" w:rsidP="00735290">
      <w:pPr>
        <w:jc w:val="center"/>
        <w:rPr>
          <w:b/>
          <w:bCs/>
          <w:i/>
          <w:iCs/>
          <w:sz w:val="18"/>
          <w:szCs w:val="18"/>
        </w:rPr>
      </w:pPr>
    </w:p>
    <w:p w:rsidR="00F44233" w:rsidRPr="0071679B" w:rsidRDefault="00F44233" w:rsidP="00735290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F44233" w:rsidRDefault="00F44233" w:rsidP="00735290">
      <w:pPr>
        <w:rPr>
          <w:rFonts w:ascii="Arial" w:hAnsi="Arial" w:cs="Arial"/>
          <w:b/>
          <w:bCs/>
          <w:i/>
          <w:iCs/>
        </w:rPr>
      </w:pPr>
    </w:p>
    <w:p w:rsidR="00F44233" w:rsidRDefault="00F44233" w:rsidP="00735290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27.06.2016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>
        <w:t>14</w:t>
      </w:r>
    </w:p>
    <w:p w:rsidR="00F44233" w:rsidRDefault="00F44233" w:rsidP="00735290">
      <w:pPr>
        <w:rPr>
          <w:i/>
          <w:iCs/>
        </w:rPr>
      </w:pPr>
      <w:r>
        <w:rPr>
          <w:i/>
          <w:iCs/>
        </w:rPr>
        <w:t>п. Заводской</w:t>
      </w:r>
    </w:p>
    <w:p w:rsidR="00F44233" w:rsidRDefault="00F44233" w:rsidP="00735290"/>
    <w:p w:rsidR="00F44233" w:rsidRDefault="00F44233" w:rsidP="00E713B2">
      <w:pPr>
        <w:jc w:val="center"/>
      </w:pPr>
      <w:r>
        <w:t>О внесении изменений в материалы по обоснованию Генерального плана муниципального образования Заводское сельское поселение Парабельского района Томской области</w:t>
      </w:r>
    </w:p>
    <w:p w:rsidR="00F44233" w:rsidRDefault="00F44233" w:rsidP="00735290"/>
    <w:p w:rsidR="00F44233" w:rsidRDefault="00F44233" w:rsidP="00735290">
      <w:pPr>
        <w:ind w:firstLine="709"/>
        <w:jc w:val="both"/>
      </w:pPr>
      <w:r>
        <w:t>В соответствии со ст. 24, 9, 25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Заводского сельского поселения,</w:t>
      </w:r>
    </w:p>
    <w:p w:rsidR="00F44233" w:rsidRDefault="00F44233" w:rsidP="00735290">
      <w:pPr>
        <w:ind w:firstLine="709"/>
        <w:jc w:val="both"/>
      </w:pPr>
    </w:p>
    <w:p w:rsidR="00F44233" w:rsidRDefault="00F44233" w:rsidP="00735290">
      <w:pPr>
        <w:jc w:val="both"/>
        <w:rPr>
          <w:b/>
        </w:rPr>
      </w:pPr>
      <w:r>
        <w:rPr>
          <w:b/>
        </w:rPr>
        <w:t>СОВЕТ ПОСЕЛЕНИЯ РЕШИЛ:</w:t>
      </w:r>
    </w:p>
    <w:p w:rsidR="00F44233" w:rsidRDefault="00F44233" w:rsidP="00735290">
      <w:pPr>
        <w:jc w:val="both"/>
        <w:rPr>
          <w:b/>
        </w:rPr>
      </w:pPr>
    </w:p>
    <w:p w:rsidR="00F44233" w:rsidRDefault="00F44233" w:rsidP="0031018F">
      <w:pPr>
        <w:ind w:firstLine="709"/>
        <w:jc w:val="both"/>
      </w:pPr>
      <w:r>
        <w:t>1. Внести в материалы по обоснованию Генерального плана муниципального образования Заводское сельское поселение Парабельского района Томской области, утвержденные решением Совета Заводского сельского поселения от 11.09.2013 № 34 следующие изменения:</w:t>
      </w:r>
    </w:p>
    <w:p w:rsidR="00F44233" w:rsidRDefault="00F44233" w:rsidP="0031018F">
      <w:pPr>
        <w:ind w:firstLine="709"/>
        <w:jc w:val="both"/>
      </w:pPr>
    </w:p>
    <w:p w:rsidR="00F44233" w:rsidRPr="009C3544" w:rsidRDefault="00F44233" w:rsidP="0031018F">
      <w:pPr>
        <w:widowControl w:val="0"/>
        <w:tabs>
          <w:tab w:val="left" w:pos="840"/>
        </w:tabs>
        <w:ind w:firstLine="709"/>
        <w:jc w:val="both"/>
      </w:pPr>
      <w:r>
        <w:t>1.1. п.2.2.5 материалов по обоснованию Генерального плана муниципального образования Заводское сельское поселение Парабельского района Томской области изложить в следующей редакции</w:t>
      </w:r>
      <w:r w:rsidRPr="009C3544">
        <w:t>:</w:t>
      </w:r>
    </w:p>
    <w:p w:rsidR="00F44233" w:rsidRDefault="00F44233" w:rsidP="0031018F">
      <w:pPr>
        <w:widowControl w:val="0"/>
        <w:tabs>
          <w:tab w:val="left" w:pos="840"/>
        </w:tabs>
        <w:ind w:firstLine="709"/>
        <w:jc w:val="both"/>
        <w:rPr>
          <w:b/>
        </w:rPr>
      </w:pPr>
      <w:r>
        <w:t>«</w:t>
      </w:r>
      <w:r w:rsidRPr="00FD6445">
        <w:rPr>
          <w:b/>
        </w:rPr>
        <w:t>2.2.5 Газоснабжение</w:t>
      </w:r>
    </w:p>
    <w:p w:rsidR="00F44233" w:rsidRDefault="00F44233" w:rsidP="0031018F">
      <w:pPr>
        <w:widowControl w:val="0"/>
        <w:tabs>
          <w:tab w:val="left" w:pos="840"/>
        </w:tabs>
        <w:ind w:firstLine="709"/>
        <w:jc w:val="both"/>
      </w:pPr>
    </w:p>
    <w:p w:rsidR="00F44233" w:rsidRDefault="00F44233" w:rsidP="0031018F">
      <w:pPr>
        <w:widowControl w:val="0"/>
        <w:tabs>
          <w:tab w:val="left" w:pos="840"/>
        </w:tabs>
        <w:ind w:firstLine="709"/>
        <w:jc w:val="both"/>
        <w:rPr>
          <w:b/>
          <w:i/>
        </w:rPr>
      </w:pPr>
      <w:r w:rsidRPr="00FD6445">
        <w:rPr>
          <w:b/>
          <w:i/>
        </w:rPr>
        <w:t>Существующее положение</w:t>
      </w:r>
    </w:p>
    <w:p w:rsidR="00F44233" w:rsidRDefault="00F44233" w:rsidP="0031018F">
      <w:pPr>
        <w:widowControl w:val="0"/>
        <w:tabs>
          <w:tab w:val="left" w:pos="840"/>
        </w:tabs>
        <w:ind w:firstLine="709"/>
        <w:jc w:val="both"/>
      </w:pPr>
      <w:r>
        <w:t>В настоящее время Заводское сельское поселение не газифицировано.</w:t>
      </w:r>
    </w:p>
    <w:p w:rsidR="00F44233" w:rsidRDefault="00F44233" w:rsidP="0031018F">
      <w:pPr>
        <w:widowControl w:val="0"/>
        <w:tabs>
          <w:tab w:val="left" w:pos="840"/>
        </w:tabs>
        <w:ind w:firstLine="709"/>
        <w:jc w:val="both"/>
      </w:pPr>
      <w:r>
        <w:t>Население для пищеприготовления использует электрические плиты и дровяные отопительные печи.</w:t>
      </w:r>
    </w:p>
    <w:p w:rsidR="00F44233" w:rsidRDefault="00F44233" w:rsidP="0031018F">
      <w:pPr>
        <w:widowControl w:val="0"/>
        <w:tabs>
          <w:tab w:val="left" w:pos="840"/>
        </w:tabs>
        <w:ind w:firstLine="709"/>
        <w:jc w:val="both"/>
      </w:pPr>
    </w:p>
    <w:p w:rsidR="00F44233" w:rsidRPr="00FD6445" w:rsidRDefault="00F44233" w:rsidP="0031018F">
      <w:pPr>
        <w:widowControl w:val="0"/>
        <w:tabs>
          <w:tab w:val="left" w:pos="840"/>
        </w:tabs>
        <w:ind w:firstLine="709"/>
        <w:jc w:val="both"/>
        <w:rPr>
          <w:b/>
          <w:i/>
        </w:rPr>
      </w:pPr>
      <w:r w:rsidRPr="00FD6445">
        <w:rPr>
          <w:b/>
          <w:i/>
        </w:rPr>
        <w:t>Проектные решения</w:t>
      </w:r>
    </w:p>
    <w:p w:rsidR="00F44233" w:rsidRDefault="00F44233" w:rsidP="0031018F">
      <w:pPr>
        <w:widowControl w:val="0"/>
        <w:tabs>
          <w:tab w:val="left" w:pos="840"/>
        </w:tabs>
        <w:ind w:firstLine="709"/>
        <w:jc w:val="both"/>
      </w:pPr>
      <w:r>
        <w:t>Генеральным планом предусматривается</w:t>
      </w:r>
      <w:r w:rsidRPr="00FD6445">
        <w:t>:</w:t>
      </w:r>
    </w:p>
    <w:p w:rsidR="00F44233" w:rsidRDefault="00F44233" w:rsidP="0031018F">
      <w:pPr>
        <w:widowControl w:val="0"/>
        <w:tabs>
          <w:tab w:val="left" w:pos="840"/>
        </w:tabs>
        <w:ind w:firstLine="709"/>
        <w:jc w:val="both"/>
      </w:pPr>
      <w:r>
        <w:t>- 100 % газификация (на отопление, и пищеприготовление) жилых домов, объектов социальной сферы (п. Заводской и д. Прокоп).</w:t>
      </w:r>
    </w:p>
    <w:p w:rsidR="00F44233" w:rsidRDefault="00F44233" w:rsidP="0031018F">
      <w:pPr>
        <w:widowControl w:val="0"/>
        <w:tabs>
          <w:tab w:val="left" w:pos="840"/>
        </w:tabs>
        <w:ind w:firstLine="709"/>
        <w:jc w:val="both"/>
      </w:pPr>
      <w:r>
        <w:t>Для обеспечения устойчивого развития газоснабжения группы жилых домов и объектов социальной сферы п. Заводской, д. Прокоп Парабельского района Томской области предусматривается</w:t>
      </w:r>
      <w:r w:rsidRPr="00CC69B0">
        <w:t>:</w:t>
      </w:r>
    </w:p>
    <w:p w:rsidR="00F44233" w:rsidRDefault="00F44233" w:rsidP="0031018F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ind w:left="0" w:firstLine="709"/>
        <w:jc w:val="both"/>
      </w:pPr>
      <w:r>
        <w:t xml:space="preserve">Строительство газопровода высокого давления </w:t>
      </w:r>
      <w:r>
        <w:rPr>
          <w:lang w:val="en-US"/>
        </w:rPr>
        <w:t>II</w:t>
      </w:r>
      <w:r>
        <w:t xml:space="preserve"> категории (рабочее давление Р&lt;0</w:t>
      </w:r>
      <w:r w:rsidRPr="00CC69B0">
        <w:t>,</w:t>
      </w:r>
      <w:r>
        <w:t>4-0</w:t>
      </w:r>
      <w:r w:rsidRPr="00CC69B0">
        <w:t xml:space="preserve">,6 </w:t>
      </w:r>
      <w:r>
        <w:t>Мпа)</w:t>
      </w:r>
      <w:r w:rsidRPr="00CC69B0">
        <w:t>;</w:t>
      </w:r>
    </w:p>
    <w:p w:rsidR="00F44233" w:rsidRDefault="00F44233" w:rsidP="0031018F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ind w:left="0" w:firstLine="709"/>
        <w:jc w:val="both"/>
      </w:pPr>
      <w:r>
        <w:t>Установка газорегуляторного пункта шкафного типа ГРПШ №1,№2 в д.Прокоп и №1,№2 в п.Заводской (ГРПШ 05-2У1)</w:t>
      </w:r>
      <w:r w:rsidRPr="00CC69B0">
        <w:t>;</w:t>
      </w:r>
    </w:p>
    <w:p w:rsidR="00F44233" w:rsidRDefault="00F44233" w:rsidP="0031018F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ind w:left="0" w:firstLine="709"/>
        <w:jc w:val="both"/>
      </w:pPr>
      <w:r>
        <w:t xml:space="preserve">Строительство газопровода низкого давления </w:t>
      </w:r>
      <w:r>
        <w:rPr>
          <w:lang w:val="en-US"/>
        </w:rPr>
        <w:t>IV</w:t>
      </w:r>
      <w:r>
        <w:t xml:space="preserve"> категории (рабочее давление до 0,003 МПа) от газорегуляторных пунктов шкафного типа ГРПШ №1,№2 в д.Прокоп и №1,№2 в п.Заводской (ГРПШ 05-2У1) до группы жилых домов и объектов социальной сферы.</w:t>
      </w:r>
    </w:p>
    <w:p w:rsidR="00F44233" w:rsidRDefault="00F44233" w:rsidP="0031018F">
      <w:pPr>
        <w:pStyle w:val="ListParagraph"/>
        <w:widowControl w:val="0"/>
        <w:tabs>
          <w:tab w:val="left" w:pos="840"/>
        </w:tabs>
        <w:ind w:left="0" w:firstLine="709"/>
        <w:jc w:val="both"/>
      </w:pPr>
      <w:r>
        <w:t>Продолжительность строительства объекта по пусковым комплексам в целом составит 13,8 месяца, в том числе 0,5 месяца на подготовительные работы. Начало строительства объекта намечено на 2016 год.</w:t>
      </w:r>
    </w:p>
    <w:p w:rsidR="00F44233" w:rsidRPr="00922DF5" w:rsidRDefault="00F44233" w:rsidP="0031018F">
      <w:pPr>
        <w:pStyle w:val="ListParagraph"/>
        <w:widowControl w:val="0"/>
        <w:tabs>
          <w:tab w:val="left" w:pos="840"/>
        </w:tabs>
        <w:ind w:left="0" w:firstLine="709"/>
        <w:jc w:val="both"/>
      </w:pPr>
      <w:r>
        <w:t>В данном проекте выполнена следующая схема газоснабжения</w:t>
      </w:r>
      <w:r w:rsidRPr="00922DF5">
        <w:t>:</w:t>
      </w:r>
    </w:p>
    <w:p w:rsidR="00F44233" w:rsidRDefault="00F44233" w:rsidP="0031018F">
      <w:pPr>
        <w:pStyle w:val="ListParagraph"/>
        <w:widowControl w:val="0"/>
        <w:numPr>
          <w:ilvl w:val="0"/>
          <w:numId w:val="7"/>
        </w:numPr>
        <w:tabs>
          <w:tab w:val="left" w:pos="840"/>
        </w:tabs>
        <w:ind w:left="0" w:firstLine="709"/>
        <w:jc w:val="both"/>
      </w:pPr>
      <w:r>
        <w:t xml:space="preserve">Прокладка газопровода высокого давления </w:t>
      </w:r>
      <w:r>
        <w:rPr>
          <w:lang w:val="en-US"/>
        </w:rPr>
        <w:t>II</w:t>
      </w:r>
      <w:r>
        <w:t xml:space="preserve"> категории (Р</w:t>
      </w:r>
      <w:r w:rsidRPr="00922DF5">
        <w:t>&lt;</w:t>
      </w:r>
      <w:r>
        <w:t>0,58 – 0,6 МПа) от точки врезки до ГРПШ №1,№2 в д.Прокоп и №1,№2 в п.Заводской</w:t>
      </w:r>
      <w:r w:rsidRPr="00C52F53">
        <w:t>;</w:t>
      </w:r>
    </w:p>
    <w:p w:rsidR="00F44233" w:rsidRDefault="00F44233" w:rsidP="0031018F">
      <w:pPr>
        <w:pStyle w:val="ListParagraph"/>
        <w:widowControl w:val="0"/>
        <w:numPr>
          <w:ilvl w:val="0"/>
          <w:numId w:val="7"/>
        </w:numPr>
        <w:tabs>
          <w:tab w:val="left" w:pos="840"/>
        </w:tabs>
        <w:ind w:left="0" w:firstLine="709"/>
        <w:jc w:val="both"/>
      </w:pPr>
      <w:r>
        <w:t>Установка газорегуляторного пункта шкафного типа ГРПШ 05-2У1 (4 шт.)</w:t>
      </w:r>
      <w:r w:rsidRPr="00C52F53">
        <w:t>;</w:t>
      </w:r>
    </w:p>
    <w:p w:rsidR="00F44233" w:rsidRDefault="00F44233" w:rsidP="0031018F">
      <w:pPr>
        <w:pStyle w:val="ListParagraph"/>
        <w:widowControl w:val="0"/>
        <w:numPr>
          <w:ilvl w:val="0"/>
          <w:numId w:val="7"/>
        </w:numPr>
        <w:tabs>
          <w:tab w:val="left" w:pos="840"/>
        </w:tabs>
        <w:ind w:left="0" w:firstLine="709"/>
        <w:jc w:val="both"/>
      </w:pPr>
      <w:r>
        <w:t xml:space="preserve">Прокладка газопровода низкого давления </w:t>
      </w:r>
      <w:r>
        <w:rPr>
          <w:lang w:val="en-US"/>
        </w:rPr>
        <w:t>IV</w:t>
      </w:r>
      <w:r>
        <w:t xml:space="preserve"> категории (Р</w:t>
      </w:r>
      <w:r w:rsidRPr="00C52F53">
        <w:t>&lt;</w:t>
      </w:r>
      <w:r>
        <w:t>0,003МПа) из полиэтиленовых труб от ГРПШ №1,№2 в д.Прокоп и №1,№2 в п.Заводской (ГРПШ 05-2У1) до газифицируемых объектов в надземном и подземном исполнении из стальных и полиэтиленовых труб</w:t>
      </w:r>
      <w:r w:rsidRPr="00C52F53">
        <w:t>;</w:t>
      </w:r>
    </w:p>
    <w:p w:rsidR="00F44233" w:rsidRDefault="00F44233" w:rsidP="0031018F">
      <w:pPr>
        <w:pStyle w:val="ListParagraph"/>
        <w:widowControl w:val="0"/>
        <w:numPr>
          <w:ilvl w:val="0"/>
          <w:numId w:val="7"/>
        </w:numPr>
        <w:tabs>
          <w:tab w:val="left" w:pos="840"/>
        </w:tabs>
        <w:ind w:left="0" w:firstLine="709"/>
        <w:jc w:val="both"/>
      </w:pPr>
      <w:r>
        <w:t>Установка отключающих устройств на газопроводе разводящих и газопроводах-вводах к газифицируемым объектам.</w:t>
      </w:r>
    </w:p>
    <w:p w:rsidR="00F44233" w:rsidRDefault="00F44233" w:rsidP="0031018F">
      <w:pPr>
        <w:pStyle w:val="ListParagraph"/>
        <w:widowControl w:val="0"/>
        <w:tabs>
          <w:tab w:val="left" w:pos="840"/>
        </w:tabs>
        <w:ind w:left="0" w:firstLine="709"/>
        <w:jc w:val="both"/>
      </w:pPr>
      <w:r>
        <w:t>Максимальный расход газа составляет 836 м3</w:t>
      </w:r>
      <w:r w:rsidRPr="00D54F34">
        <w:t>/</w:t>
      </w:r>
      <w:r>
        <w:t>час.</w:t>
      </w:r>
    </w:p>
    <w:p w:rsidR="00F44233" w:rsidRPr="00D54F34" w:rsidRDefault="00F44233" w:rsidP="0031018F">
      <w:pPr>
        <w:pStyle w:val="ListParagraph"/>
        <w:widowControl w:val="0"/>
        <w:tabs>
          <w:tab w:val="left" w:pos="840"/>
        </w:tabs>
        <w:ind w:left="0" w:firstLine="709"/>
        <w:jc w:val="both"/>
      </w:pPr>
      <w:r>
        <w:t>В том числе</w:t>
      </w:r>
      <w:r w:rsidRPr="00D54F34">
        <w:t>:</w:t>
      </w:r>
    </w:p>
    <w:p w:rsidR="00F44233" w:rsidRPr="00D54F34" w:rsidRDefault="00F44233" w:rsidP="0031018F">
      <w:pPr>
        <w:pStyle w:val="ListParagraph"/>
        <w:widowControl w:val="0"/>
        <w:tabs>
          <w:tab w:val="left" w:pos="840"/>
        </w:tabs>
        <w:ind w:left="0" w:firstLine="709"/>
        <w:jc w:val="both"/>
      </w:pPr>
      <w:r>
        <w:t>д.Прокоп ГРПШ №1 – 288 м3</w:t>
      </w:r>
      <w:r w:rsidRPr="00D54F34">
        <w:t>/</w:t>
      </w:r>
      <w:r>
        <w:t>час</w:t>
      </w:r>
      <w:r w:rsidRPr="00D54F34">
        <w:t>;</w:t>
      </w:r>
    </w:p>
    <w:p w:rsidR="00F44233" w:rsidRPr="00D54F34" w:rsidRDefault="00F44233" w:rsidP="0031018F">
      <w:pPr>
        <w:pStyle w:val="ListParagraph"/>
        <w:widowControl w:val="0"/>
        <w:tabs>
          <w:tab w:val="left" w:pos="840"/>
        </w:tabs>
        <w:ind w:left="0" w:firstLine="709"/>
        <w:jc w:val="both"/>
      </w:pPr>
      <w:r>
        <w:t>д.Прокоп ГРПШ №2 – 183 м3</w:t>
      </w:r>
      <w:r w:rsidRPr="00D54F34">
        <w:t>/</w:t>
      </w:r>
      <w:r>
        <w:t>час</w:t>
      </w:r>
      <w:r w:rsidRPr="00D54F34">
        <w:t>;</w:t>
      </w:r>
    </w:p>
    <w:p w:rsidR="00F44233" w:rsidRPr="00D54F34" w:rsidRDefault="00F44233" w:rsidP="0031018F">
      <w:pPr>
        <w:pStyle w:val="ListParagraph"/>
        <w:widowControl w:val="0"/>
        <w:tabs>
          <w:tab w:val="left" w:pos="840"/>
        </w:tabs>
        <w:ind w:left="0" w:firstLine="709"/>
        <w:jc w:val="both"/>
      </w:pPr>
      <w:r>
        <w:t>п.Заводской ГРПШ №1 – 190 м3</w:t>
      </w:r>
      <w:r w:rsidRPr="00D54F34">
        <w:t>/</w:t>
      </w:r>
      <w:r>
        <w:t>час</w:t>
      </w:r>
      <w:r w:rsidRPr="00D54F34">
        <w:t>;</w:t>
      </w:r>
    </w:p>
    <w:p w:rsidR="00F44233" w:rsidRDefault="00F44233" w:rsidP="0031018F">
      <w:pPr>
        <w:pStyle w:val="ListParagraph"/>
        <w:widowControl w:val="0"/>
        <w:tabs>
          <w:tab w:val="left" w:pos="840"/>
        </w:tabs>
        <w:ind w:left="0" w:firstLine="709"/>
        <w:jc w:val="both"/>
      </w:pPr>
      <w:r>
        <w:t>п.Заводской ГРПШ №2 – 235 м3</w:t>
      </w:r>
      <w:r w:rsidRPr="00D54F34">
        <w:t>/</w:t>
      </w:r>
      <w:r>
        <w:t>час</w:t>
      </w:r>
      <w:r w:rsidRPr="00D54F34">
        <w:t>;</w:t>
      </w:r>
    </w:p>
    <w:p w:rsidR="00F44233" w:rsidRDefault="00F44233" w:rsidP="0031018F">
      <w:pPr>
        <w:ind w:firstLine="709"/>
        <w:jc w:val="both"/>
      </w:pPr>
      <w:r>
        <w:t>2. Настоящее решение вступает в силу со дня его официального опубликования.</w:t>
      </w:r>
    </w:p>
    <w:p w:rsidR="00F44233" w:rsidRDefault="00F44233" w:rsidP="0031018F">
      <w:pPr>
        <w:ind w:firstLine="709"/>
        <w:jc w:val="both"/>
      </w:pPr>
      <w:r>
        <w:t xml:space="preserve">3. Опубликовать настоящее решение в Информационном бюллетене Совета Заводского сельского поселения. </w:t>
      </w:r>
    </w:p>
    <w:p w:rsidR="00F44233" w:rsidRDefault="00F44233" w:rsidP="0031018F">
      <w:pPr>
        <w:ind w:firstLine="709"/>
        <w:jc w:val="both"/>
      </w:pPr>
      <w:r>
        <w:t>4. Контроль за исполнением настоящего решения возложить на контрольно-правовую комиссию Совета Заводского сельского поселения.</w:t>
      </w:r>
    </w:p>
    <w:p w:rsidR="00F44233" w:rsidRDefault="00F44233" w:rsidP="00735290">
      <w:pPr>
        <w:jc w:val="both"/>
      </w:pPr>
    </w:p>
    <w:p w:rsidR="00F44233" w:rsidRDefault="00F44233" w:rsidP="00735290">
      <w:pPr>
        <w:jc w:val="both"/>
      </w:pPr>
    </w:p>
    <w:p w:rsidR="00F44233" w:rsidRDefault="00F44233" w:rsidP="00735290">
      <w:pPr>
        <w:jc w:val="both"/>
      </w:pPr>
    </w:p>
    <w:p w:rsidR="00F44233" w:rsidRDefault="00F44233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sectPr w:rsidR="00F44233" w:rsidSect="008A4D2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33" w:rsidRDefault="00F44233" w:rsidP="00483BFC">
      <w:r>
        <w:separator/>
      </w:r>
    </w:p>
  </w:endnote>
  <w:endnote w:type="continuationSeparator" w:id="1">
    <w:p w:rsidR="00F44233" w:rsidRDefault="00F44233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33" w:rsidRDefault="00F44233" w:rsidP="00483BFC">
      <w:r>
        <w:separator/>
      </w:r>
    </w:p>
  </w:footnote>
  <w:footnote w:type="continuationSeparator" w:id="1">
    <w:p w:rsidR="00F44233" w:rsidRDefault="00F44233" w:rsidP="0048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33" w:rsidRDefault="00F44233">
    <w:pPr>
      <w:pStyle w:val="Header"/>
    </w:pPr>
    <w:r>
      <w:t xml:space="preserve"> </w:t>
    </w:r>
    <w:r>
      <w:tab/>
    </w:r>
  </w:p>
  <w:p w:rsidR="00F44233" w:rsidRDefault="00F44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32AC9"/>
    <w:multiLevelType w:val="hybridMultilevel"/>
    <w:tmpl w:val="CC601132"/>
    <w:lvl w:ilvl="0" w:tplc="4E1E43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BC2A99"/>
    <w:multiLevelType w:val="hybridMultilevel"/>
    <w:tmpl w:val="2EC8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0"/>
    <w:rsid w:val="000279F3"/>
    <w:rsid w:val="00084604"/>
    <w:rsid w:val="000C4F65"/>
    <w:rsid w:val="001F6651"/>
    <w:rsid w:val="0021625C"/>
    <w:rsid w:val="002B0BE5"/>
    <w:rsid w:val="0031018F"/>
    <w:rsid w:val="00390EC2"/>
    <w:rsid w:val="003967EF"/>
    <w:rsid w:val="00397EE6"/>
    <w:rsid w:val="003B0730"/>
    <w:rsid w:val="00433F6F"/>
    <w:rsid w:val="004774E9"/>
    <w:rsid w:val="00483BFC"/>
    <w:rsid w:val="00546FF2"/>
    <w:rsid w:val="00551764"/>
    <w:rsid w:val="006010DA"/>
    <w:rsid w:val="0060740C"/>
    <w:rsid w:val="006118F3"/>
    <w:rsid w:val="00665704"/>
    <w:rsid w:val="006A1322"/>
    <w:rsid w:val="0071679B"/>
    <w:rsid w:val="00735290"/>
    <w:rsid w:val="00794920"/>
    <w:rsid w:val="0081375A"/>
    <w:rsid w:val="008920DA"/>
    <w:rsid w:val="008A4D22"/>
    <w:rsid w:val="008B7E50"/>
    <w:rsid w:val="00922DF5"/>
    <w:rsid w:val="009C3544"/>
    <w:rsid w:val="00A14145"/>
    <w:rsid w:val="00A22C60"/>
    <w:rsid w:val="00A7617E"/>
    <w:rsid w:val="00BC5D07"/>
    <w:rsid w:val="00C52F53"/>
    <w:rsid w:val="00CB3DE6"/>
    <w:rsid w:val="00CC69B0"/>
    <w:rsid w:val="00D114FA"/>
    <w:rsid w:val="00D54F34"/>
    <w:rsid w:val="00D7180E"/>
    <w:rsid w:val="00D729D9"/>
    <w:rsid w:val="00D74957"/>
    <w:rsid w:val="00E713B2"/>
    <w:rsid w:val="00F33EEB"/>
    <w:rsid w:val="00F40424"/>
    <w:rsid w:val="00F44233"/>
    <w:rsid w:val="00FD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17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E713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3B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1232</TotalTime>
  <Pages>2</Pages>
  <Words>499</Words>
  <Characters>2848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38</cp:revision>
  <cp:lastPrinted>2016-06-27T05:16:00Z</cp:lastPrinted>
  <dcterms:created xsi:type="dcterms:W3CDTF">2016-03-09T08:54:00Z</dcterms:created>
  <dcterms:modified xsi:type="dcterms:W3CDTF">2016-06-27T05:19:00Z</dcterms:modified>
</cp:coreProperties>
</file>