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E95EE5">
      <w:pPr>
        <w:spacing w:after="480"/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E95EE5">
        <w:rPr>
          <w:sz w:val="32"/>
          <w:szCs w:val="32"/>
        </w:rPr>
        <w:t xml:space="preserve"> </w:t>
      </w:r>
      <w:r>
        <w:rPr>
          <w:sz w:val="32"/>
          <w:szCs w:val="32"/>
        </w:rPr>
        <w:t>ЗАВОДСКОГО СЕЛЬСКОГО ПОСЕЛЕНИЯ</w:t>
      </w:r>
    </w:p>
    <w:p w:rsidR="00735290" w:rsidRPr="00E95EE5" w:rsidRDefault="00735290" w:rsidP="00735290">
      <w:pPr>
        <w:jc w:val="center"/>
      </w:pPr>
      <w:r w:rsidRPr="00E95EE5">
        <w:t>ПАРАБЕЛЬСКОГО РАЙОНА</w:t>
      </w:r>
    </w:p>
    <w:p w:rsidR="00735290" w:rsidRPr="00E95EE5" w:rsidRDefault="00735290" w:rsidP="00E95EE5">
      <w:pPr>
        <w:spacing w:after="480"/>
        <w:jc w:val="center"/>
      </w:pPr>
      <w:r w:rsidRPr="00E95EE5">
        <w:t>ТОМСКОЙ ОБЛАСТИ</w:t>
      </w:r>
    </w:p>
    <w:p w:rsidR="00735290" w:rsidRPr="00E95EE5" w:rsidRDefault="00735290" w:rsidP="00E95EE5">
      <w:pPr>
        <w:pStyle w:val="1"/>
        <w:spacing w:after="480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CB263E" w:rsidRPr="00E95EE5" w:rsidRDefault="00BB3B0E" w:rsidP="00E95EE5">
      <w:pPr>
        <w:spacing w:after="480"/>
        <w:jc w:val="both"/>
        <w:rPr>
          <w:rFonts w:ascii="Arial" w:hAnsi="Arial" w:cs="Arial"/>
          <w:i/>
          <w:iCs/>
        </w:rPr>
      </w:pPr>
      <w:r>
        <w:t>о</w:t>
      </w:r>
      <w:r w:rsidR="00735290" w:rsidRPr="00433F6F">
        <w:t>т</w:t>
      </w:r>
      <w:r>
        <w:t xml:space="preserve"> 19.08.2019</w:t>
      </w:r>
      <w:r w:rsidR="00E95EE5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735290" w:rsidRPr="00433F6F">
        <w:tab/>
      </w:r>
      <w:r w:rsidR="00E95EE5">
        <w:t xml:space="preserve">                                              </w:t>
      </w:r>
      <w:bookmarkStart w:id="0" w:name="_GoBack"/>
      <w:bookmarkEnd w:id="0"/>
      <w:r w:rsidR="00735290" w:rsidRPr="00433F6F">
        <w:tab/>
        <w:t>№</w:t>
      </w:r>
      <w:r>
        <w:t>11</w:t>
      </w:r>
      <w:r w:rsidR="00735290" w:rsidRPr="00433F6F">
        <w:t xml:space="preserve"> </w:t>
      </w:r>
    </w:p>
    <w:p w:rsidR="00D65C26" w:rsidRDefault="006E171C" w:rsidP="00D65C26">
      <w:pPr>
        <w:jc w:val="center"/>
      </w:pPr>
      <w:r w:rsidRPr="00EF58B0">
        <w:t xml:space="preserve">О внесении изменений в </w:t>
      </w:r>
      <w:r w:rsidR="00D65C26">
        <w:t xml:space="preserve">решение Совета Заводского сельского поселения от 05.03.2008 </w:t>
      </w:r>
    </w:p>
    <w:p w:rsidR="006E171C" w:rsidRDefault="00D65C26" w:rsidP="006E171C">
      <w:pPr>
        <w:spacing w:after="480"/>
        <w:jc w:val="center"/>
      </w:pPr>
      <w:r>
        <w:t>№ 08 «Об утверждении положения «О бюджетном процессе в Заводском сельском поселении»</w:t>
      </w:r>
    </w:p>
    <w:p w:rsidR="00CB263E" w:rsidRDefault="00735290" w:rsidP="00E95EE5">
      <w:pPr>
        <w:ind w:firstLine="709"/>
        <w:jc w:val="both"/>
      </w:pPr>
      <w:r>
        <w:t xml:space="preserve">В </w:t>
      </w:r>
      <w:r w:rsidR="003B0730">
        <w:t>соответствии</w:t>
      </w:r>
      <w:r w:rsidR="00D65C26">
        <w:t xml:space="preserve"> с Бюджетным кодексом Российской Федерации, а так же с учетом внесенных в него изменений и дополнений, в целях приведения П</w:t>
      </w:r>
      <w:r w:rsidR="00D65C26" w:rsidRPr="00D65C26">
        <w:t>оложения «О бюджетном процессе в Заводском сельском поселении»</w:t>
      </w:r>
      <w:r w:rsidR="00D65C26">
        <w:t xml:space="preserve"> в соответствие с действующим законодательством Российской Федерации,</w:t>
      </w:r>
    </w:p>
    <w:p w:rsidR="00735290" w:rsidRPr="00E95EE5" w:rsidRDefault="004A27EE" w:rsidP="00E95EE5">
      <w:pPr>
        <w:ind w:firstLine="709"/>
        <w:jc w:val="both"/>
      </w:pPr>
      <w:r>
        <w:t>С</w:t>
      </w:r>
      <w:r w:rsidRPr="00CB263E">
        <w:t xml:space="preserve">овет поселения </w:t>
      </w:r>
      <w:r w:rsidR="00735290" w:rsidRPr="00CB263E">
        <w:t>РЕШИЛ:</w:t>
      </w:r>
    </w:p>
    <w:p w:rsidR="00D65C26" w:rsidRPr="004A27EE" w:rsidRDefault="004A27EE" w:rsidP="004A27E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27E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1764" w:rsidRPr="004A27EE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65C26" w:rsidRPr="004A27EE">
        <w:rPr>
          <w:rFonts w:ascii="Times New Roman" w:hAnsi="Times New Roman" w:cs="Times New Roman"/>
          <w:b w:val="0"/>
          <w:sz w:val="24"/>
          <w:szCs w:val="24"/>
        </w:rPr>
        <w:t>следующее изменения в Положение «О бюджетном процессе в Заводском сельском поселении», утвержденные решением Совета Заводского сельского поселения от 05.03.2008 № 08 (далее – Положение):</w:t>
      </w:r>
    </w:p>
    <w:p w:rsidR="00D65C26" w:rsidRDefault="00D65C26" w:rsidP="004A27EE">
      <w:pPr>
        <w:pStyle w:val="a7"/>
        <w:ind w:left="0" w:firstLine="709"/>
        <w:jc w:val="both"/>
      </w:pPr>
      <w:r>
        <w:t>В Статье 5 Положения исключить следующие пункты:</w:t>
      </w:r>
    </w:p>
    <w:p w:rsidR="00D65C26" w:rsidRDefault="00D65C26" w:rsidP="004A27EE">
      <w:pPr>
        <w:pStyle w:val="a7"/>
        <w:ind w:left="0" w:firstLine="709"/>
        <w:jc w:val="both"/>
      </w:pPr>
      <w:r>
        <w:t>- утверждает порядок осуществления муниципальных заимствований, обслуживания и управления муниципальным долгом;</w:t>
      </w:r>
    </w:p>
    <w:p w:rsidR="00D65C26" w:rsidRDefault="00D65C26" w:rsidP="004A27EE">
      <w:pPr>
        <w:pStyle w:val="a7"/>
        <w:ind w:left="0" w:firstLine="709"/>
        <w:jc w:val="both"/>
      </w:pPr>
      <w:r>
        <w:t>- определяет порядок расходования средств резервных фондов администрации поселения;</w:t>
      </w:r>
    </w:p>
    <w:p w:rsidR="00D65C26" w:rsidRDefault="00D046AC" w:rsidP="004A27EE">
      <w:pPr>
        <w:pStyle w:val="a7"/>
        <w:ind w:left="0" w:firstLine="709"/>
        <w:jc w:val="both"/>
      </w:pPr>
      <w:r>
        <w:t>- п</w:t>
      </w:r>
      <w:r w:rsidR="00D65C26">
        <w:t xml:space="preserve">ринимает решение о предоставлении муниципальных гарантий </w:t>
      </w:r>
      <w:proofErr w:type="gramStart"/>
      <w:r w:rsidR="00D65C26">
        <w:t>Заводского</w:t>
      </w:r>
      <w:proofErr w:type="gramEnd"/>
      <w:r w:rsidR="00D65C26">
        <w:t xml:space="preserve"> поселения</w:t>
      </w:r>
      <w:r w:rsidR="004A27EE">
        <w:t>;</w:t>
      </w:r>
    </w:p>
    <w:p w:rsidR="00735290" w:rsidRDefault="00735290" w:rsidP="00E95EE5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E95EE5">
      <w:pPr>
        <w:ind w:firstLine="709"/>
        <w:jc w:val="both"/>
      </w:pPr>
      <w:r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proofErr w:type="spellStart"/>
        <w:r w:rsidR="00CB263E" w:rsidRPr="00A10A2A">
          <w:rPr>
            <w:rStyle w:val="aa"/>
            <w:lang w:val="en-US"/>
          </w:rPr>
          <w:t>zavodskoesp</w:t>
        </w:r>
        <w:proofErr w:type="spellEnd"/>
        <w:r w:rsidR="00CB263E" w:rsidRPr="00A10A2A">
          <w:rPr>
            <w:rStyle w:val="aa"/>
          </w:rPr>
          <w:t>.</w:t>
        </w:r>
        <w:proofErr w:type="spellStart"/>
        <w:r w:rsidR="00CB263E" w:rsidRPr="00A10A2A">
          <w:rPr>
            <w:rStyle w:val="aa"/>
            <w:lang w:val="en-US"/>
          </w:rPr>
          <w:t>ru</w:t>
        </w:r>
        <w:proofErr w:type="spellEnd"/>
      </w:hyperlink>
      <w:r w:rsidR="00CB263E">
        <w:t>.</w:t>
      </w:r>
    </w:p>
    <w:p w:rsidR="00735290" w:rsidRDefault="00CB263E" w:rsidP="00E95EE5">
      <w:pPr>
        <w:ind w:firstLine="709"/>
        <w:jc w:val="both"/>
      </w:pPr>
      <w:r w:rsidRPr="00CB263E">
        <w:t>4</w:t>
      </w:r>
      <w:r w:rsidR="00735290">
        <w:t xml:space="preserve">. </w:t>
      </w:r>
      <w:proofErr w:type="gramStart"/>
      <w:r w:rsidR="00735290">
        <w:t>Контроль за</w:t>
      </w:r>
      <w:proofErr w:type="gramEnd"/>
      <w:r w:rsidR="00735290">
        <w:t xml:space="preserve"> исполнением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8E21D1" w:rsidRDefault="008E21D1" w:rsidP="00735290">
      <w:pPr>
        <w:jc w:val="both"/>
      </w:pPr>
    </w:p>
    <w:p w:rsidR="00E95EE5" w:rsidRDefault="006E171C" w:rsidP="00735290">
      <w:pPr>
        <w:jc w:val="both"/>
      </w:pPr>
      <w:r>
        <w:t>Председатель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EE5" w:rsidRPr="00E95EE5">
        <w:t>М.Ю. Янсон</w:t>
      </w:r>
    </w:p>
    <w:p w:rsidR="006E171C" w:rsidRDefault="006E171C" w:rsidP="00735290">
      <w:pPr>
        <w:jc w:val="both"/>
      </w:pPr>
    </w:p>
    <w:p w:rsidR="00B247B0" w:rsidRDefault="006E171C" w:rsidP="004B3155">
      <w:pPr>
        <w:jc w:val="both"/>
      </w:pPr>
      <w:r>
        <w:t>Глава поселения</w:t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735290">
        <w:tab/>
      </w:r>
      <w:r w:rsidR="004A27EE">
        <w:tab/>
        <w:t>С.А. Трифанова</w:t>
      </w:r>
    </w:p>
    <w:sectPr w:rsidR="00B247B0" w:rsidSect="006E171C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28" w:rsidRDefault="00890528" w:rsidP="00483BFC">
      <w:r>
        <w:separator/>
      </w:r>
    </w:p>
  </w:endnote>
  <w:endnote w:type="continuationSeparator" w:id="0">
    <w:p w:rsidR="00890528" w:rsidRDefault="00890528" w:rsidP="004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28" w:rsidRDefault="00890528" w:rsidP="00483BFC">
      <w:r>
        <w:separator/>
      </w:r>
    </w:p>
  </w:footnote>
  <w:footnote w:type="continuationSeparator" w:id="0">
    <w:p w:rsidR="00890528" w:rsidRDefault="00890528" w:rsidP="0048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5" w:rsidRDefault="004B3155" w:rsidP="004B31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22A"/>
    <w:multiLevelType w:val="hybridMultilevel"/>
    <w:tmpl w:val="241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B5"/>
    <w:multiLevelType w:val="hybridMultilevel"/>
    <w:tmpl w:val="1AC2D588"/>
    <w:lvl w:ilvl="0" w:tplc="0B424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37E71"/>
    <w:multiLevelType w:val="hybridMultilevel"/>
    <w:tmpl w:val="41F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0"/>
    <w:rsid w:val="000200F0"/>
    <w:rsid w:val="000279F3"/>
    <w:rsid w:val="00084604"/>
    <w:rsid w:val="000C4F65"/>
    <w:rsid w:val="000D0184"/>
    <w:rsid w:val="00103F86"/>
    <w:rsid w:val="00143698"/>
    <w:rsid w:val="001816C9"/>
    <w:rsid w:val="001913D9"/>
    <w:rsid w:val="0021625C"/>
    <w:rsid w:val="002170A9"/>
    <w:rsid w:val="00357FF6"/>
    <w:rsid w:val="00363B1E"/>
    <w:rsid w:val="00390EC2"/>
    <w:rsid w:val="003B0730"/>
    <w:rsid w:val="003B5162"/>
    <w:rsid w:val="0046624D"/>
    <w:rsid w:val="004774E9"/>
    <w:rsid w:val="00483BFC"/>
    <w:rsid w:val="004A27EE"/>
    <w:rsid w:val="004B3155"/>
    <w:rsid w:val="00551764"/>
    <w:rsid w:val="00554E59"/>
    <w:rsid w:val="00574CBA"/>
    <w:rsid w:val="005C54D7"/>
    <w:rsid w:val="006062B9"/>
    <w:rsid w:val="006118F3"/>
    <w:rsid w:val="006162B9"/>
    <w:rsid w:val="006A1322"/>
    <w:rsid w:val="006A7AE4"/>
    <w:rsid w:val="006B7ADB"/>
    <w:rsid w:val="006C190F"/>
    <w:rsid w:val="006C624E"/>
    <w:rsid w:val="006E171C"/>
    <w:rsid w:val="006E216B"/>
    <w:rsid w:val="00735290"/>
    <w:rsid w:val="0078445D"/>
    <w:rsid w:val="00794920"/>
    <w:rsid w:val="007C0E29"/>
    <w:rsid w:val="007E184F"/>
    <w:rsid w:val="00890528"/>
    <w:rsid w:val="008920DA"/>
    <w:rsid w:val="008B1470"/>
    <w:rsid w:val="008E21D1"/>
    <w:rsid w:val="00927FB2"/>
    <w:rsid w:val="009334F9"/>
    <w:rsid w:val="009806F7"/>
    <w:rsid w:val="009B7875"/>
    <w:rsid w:val="009C7EFC"/>
    <w:rsid w:val="009E386A"/>
    <w:rsid w:val="00A14145"/>
    <w:rsid w:val="00A25120"/>
    <w:rsid w:val="00A96AE7"/>
    <w:rsid w:val="00AC1C69"/>
    <w:rsid w:val="00AD64B9"/>
    <w:rsid w:val="00B247B0"/>
    <w:rsid w:val="00BB3B0E"/>
    <w:rsid w:val="00BC5D07"/>
    <w:rsid w:val="00BE6A3C"/>
    <w:rsid w:val="00C7493D"/>
    <w:rsid w:val="00C80FEE"/>
    <w:rsid w:val="00C84546"/>
    <w:rsid w:val="00C92434"/>
    <w:rsid w:val="00CB263E"/>
    <w:rsid w:val="00CB3DE6"/>
    <w:rsid w:val="00CD186A"/>
    <w:rsid w:val="00D01002"/>
    <w:rsid w:val="00D046AC"/>
    <w:rsid w:val="00D05FE1"/>
    <w:rsid w:val="00D65C26"/>
    <w:rsid w:val="00D729D9"/>
    <w:rsid w:val="00D74957"/>
    <w:rsid w:val="00D92E72"/>
    <w:rsid w:val="00D9483C"/>
    <w:rsid w:val="00DC2095"/>
    <w:rsid w:val="00DE3AC2"/>
    <w:rsid w:val="00DF112B"/>
    <w:rsid w:val="00E95EE5"/>
    <w:rsid w:val="00F40424"/>
    <w:rsid w:val="00F63DB6"/>
    <w:rsid w:val="00FC6FDC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character" w:customStyle="1" w:styleId="14">
    <w:name w:val="ПОЛУТОРНЫЙ 14 Знак"/>
    <w:link w:val="140"/>
    <w:locked/>
    <w:rsid w:val="000200F0"/>
    <w:rPr>
      <w:color w:val="000000"/>
      <w:sz w:val="28"/>
      <w:szCs w:val="28"/>
      <w:lang w:eastAsia="ar-SA"/>
    </w:rPr>
  </w:style>
  <w:style w:type="paragraph" w:customStyle="1" w:styleId="140">
    <w:name w:val="ПОЛУТОРНЫЙ 14"/>
    <w:basedOn w:val="a"/>
    <w:link w:val="14"/>
    <w:qFormat/>
    <w:rsid w:val="000200F0"/>
    <w:pPr>
      <w:widowControl w:val="0"/>
      <w:suppressAutoHyphens/>
      <w:autoSpaceDE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17A1-897E-42EB-B4C3-C112E7DD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4</cp:revision>
  <cp:lastPrinted>2016-03-09T09:37:00Z</cp:lastPrinted>
  <dcterms:created xsi:type="dcterms:W3CDTF">2019-08-16T07:39:00Z</dcterms:created>
  <dcterms:modified xsi:type="dcterms:W3CDTF">2019-08-19T04:47:00Z</dcterms:modified>
</cp:coreProperties>
</file>