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Pr="009710A7" w:rsidRDefault="00735290" w:rsidP="009710A7">
      <w:pPr>
        <w:spacing w:after="480"/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Pr="009710A7" w:rsidRDefault="00735290" w:rsidP="00E95EE5">
      <w:pPr>
        <w:spacing w:after="480"/>
        <w:jc w:val="center"/>
      </w:pPr>
      <w:r w:rsidRPr="009710A7">
        <w:t>СОВЕТ</w:t>
      </w:r>
      <w:r w:rsidR="00E95EE5" w:rsidRPr="009710A7">
        <w:t xml:space="preserve"> </w:t>
      </w:r>
      <w:r w:rsidRPr="009710A7">
        <w:t>ЗАВОДСКОГО СЕЛЬСКОГО ПОСЕЛЕНИЯ</w:t>
      </w:r>
    </w:p>
    <w:p w:rsidR="00735290" w:rsidRPr="009710A7" w:rsidRDefault="00735290" w:rsidP="00735290">
      <w:pPr>
        <w:jc w:val="center"/>
      </w:pPr>
      <w:r w:rsidRPr="009710A7">
        <w:t>ПАРАБЕЛЬСКОГО РАЙОНА</w:t>
      </w:r>
    </w:p>
    <w:p w:rsidR="00735290" w:rsidRPr="009710A7" w:rsidRDefault="00735290" w:rsidP="00E95EE5">
      <w:pPr>
        <w:spacing w:after="480"/>
        <w:jc w:val="center"/>
      </w:pPr>
      <w:r w:rsidRPr="009710A7">
        <w:t>ТОМСКОЙ ОБЛАСТИ</w:t>
      </w:r>
    </w:p>
    <w:p w:rsidR="00735290" w:rsidRPr="009710A7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9710A7">
        <w:rPr>
          <w:rFonts w:ascii="Times New Roman" w:hAnsi="Times New Roman" w:cs="Times New Roman"/>
          <w:sz w:val="24"/>
          <w:szCs w:val="24"/>
        </w:rPr>
        <w:t>РЕШЕНИЕ</w:t>
      </w:r>
    </w:p>
    <w:p w:rsidR="00CB263E" w:rsidRPr="009710A7" w:rsidRDefault="000936A9" w:rsidP="00E95EE5">
      <w:pPr>
        <w:spacing w:after="480"/>
        <w:jc w:val="both"/>
        <w:rPr>
          <w:i/>
          <w:iCs/>
        </w:rPr>
      </w:pPr>
      <w:r w:rsidRPr="009710A7">
        <w:t>23.09.2020</w:t>
      </w:r>
      <w:r w:rsidR="00E95EE5" w:rsidRPr="009710A7">
        <w:tab/>
      </w:r>
      <w:r w:rsidR="003668BB" w:rsidRPr="009710A7">
        <w:tab/>
      </w:r>
      <w:r w:rsidR="003668BB" w:rsidRPr="009710A7">
        <w:tab/>
      </w:r>
      <w:r w:rsidR="003668BB" w:rsidRPr="009710A7">
        <w:tab/>
      </w:r>
      <w:r w:rsidR="003668BB" w:rsidRPr="009710A7">
        <w:tab/>
      </w:r>
      <w:r w:rsidR="003668BB" w:rsidRPr="009710A7">
        <w:tab/>
      </w:r>
      <w:r w:rsidR="003668BB" w:rsidRPr="009710A7">
        <w:tab/>
        <w:t xml:space="preserve">       </w:t>
      </w:r>
      <w:r w:rsidR="00E95EE5" w:rsidRPr="009710A7">
        <w:t xml:space="preserve">     </w:t>
      </w:r>
      <w:r w:rsidRPr="009710A7">
        <w:t xml:space="preserve">                            </w:t>
      </w:r>
      <w:r w:rsidR="00E95EE5" w:rsidRPr="009710A7">
        <w:t xml:space="preserve"> </w:t>
      </w:r>
      <w:r w:rsidRPr="009710A7">
        <w:t xml:space="preserve">     </w:t>
      </w:r>
      <w:r w:rsidR="00E95EE5" w:rsidRPr="009710A7">
        <w:t xml:space="preserve"> </w:t>
      </w:r>
      <w:r w:rsidRPr="009710A7">
        <w:tab/>
      </w:r>
      <w:r w:rsidR="00735290" w:rsidRPr="009710A7">
        <w:tab/>
      </w:r>
      <w:r w:rsidRPr="009710A7">
        <w:t xml:space="preserve">       </w:t>
      </w:r>
      <w:r w:rsidR="00735290" w:rsidRPr="009710A7">
        <w:t xml:space="preserve">№ </w:t>
      </w:r>
      <w:r w:rsidRPr="009710A7">
        <w:t>10</w:t>
      </w:r>
    </w:p>
    <w:p w:rsidR="000C2501" w:rsidRPr="009710A7" w:rsidRDefault="000C2501" w:rsidP="000C2501">
      <w:pPr>
        <w:spacing w:after="480"/>
        <w:jc w:val="center"/>
      </w:pPr>
      <w:r w:rsidRPr="009710A7">
        <w:t>О внесении изменений в Генеральный план и Правила землепользования и застройки  муниципального образования Заводское сельское поселение Парабельского района Томской области</w:t>
      </w:r>
    </w:p>
    <w:p w:rsidR="00CB263E" w:rsidRPr="009710A7" w:rsidRDefault="00735290" w:rsidP="009710A7">
      <w:pPr>
        <w:ind w:firstLine="709"/>
        <w:jc w:val="both"/>
      </w:pPr>
      <w:r w:rsidRPr="009710A7">
        <w:t xml:space="preserve">В </w:t>
      </w:r>
      <w:r w:rsidR="003B0730" w:rsidRPr="009710A7">
        <w:t>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735290" w:rsidRPr="009710A7" w:rsidRDefault="00735290" w:rsidP="009710A7">
      <w:pPr>
        <w:ind w:firstLine="709"/>
        <w:jc w:val="both"/>
      </w:pPr>
      <w:r w:rsidRPr="009710A7">
        <w:t>СОВЕТ ПОСЕЛЕНИЯ РЕШИЛ:</w:t>
      </w:r>
    </w:p>
    <w:p w:rsidR="004D249B" w:rsidRPr="009710A7" w:rsidRDefault="005A1304" w:rsidP="009710A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9710A7">
        <w:t xml:space="preserve">Внести </w:t>
      </w:r>
      <w:r w:rsidR="004D249B" w:rsidRPr="009710A7">
        <w:t xml:space="preserve">изменения </w:t>
      </w:r>
      <w:r w:rsidRPr="009710A7">
        <w:t>в Генеральный план муниципального образования Заводско</w:t>
      </w:r>
      <w:r w:rsidR="00F67D0B" w:rsidRPr="009710A7">
        <w:t>го</w:t>
      </w:r>
      <w:r w:rsidRPr="009710A7">
        <w:t xml:space="preserve"> сельско</w:t>
      </w:r>
      <w:r w:rsidR="00F67D0B" w:rsidRPr="009710A7">
        <w:t>го</w:t>
      </w:r>
      <w:r w:rsidRPr="009710A7">
        <w:t xml:space="preserve"> поселения Парабельского района Томской области, утвержденного решением Совета Заводского сельского поселения от 11.09.2013 № 34 </w:t>
      </w:r>
      <w:r w:rsidR="004D249B" w:rsidRPr="009710A7">
        <w:t>в части изменения границ функциональных зон, следующего содержания:</w:t>
      </w:r>
    </w:p>
    <w:p w:rsidR="005A1304" w:rsidRPr="009710A7" w:rsidRDefault="005A1304" w:rsidP="009710A7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9710A7">
        <w:t xml:space="preserve">Для обеспечения правовых условий размещения объектов </w:t>
      </w:r>
      <w:r w:rsidRPr="009710A7">
        <w:rPr>
          <w:bCs/>
        </w:rPr>
        <w:t>сооружения связи</w:t>
      </w:r>
      <w:r w:rsidRPr="009710A7">
        <w:rPr>
          <w:bCs/>
          <w:color w:val="FF0000"/>
        </w:rPr>
        <w:t xml:space="preserve"> </w:t>
      </w:r>
      <w:r w:rsidRPr="009710A7">
        <w:rPr>
          <w:bCs/>
        </w:rPr>
        <w:t xml:space="preserve">(Система связи линейной телемеханики ПКУ нефтепровода </w:t>
      </w:r>
      <w:proofErr w:type="spellStart"/>
      <w:r w:rsidRPr="009710A7">
        <w:rPr>
          <w:bCs/>
        </w:rPr>
        <w:t>Игольско</w:t>
      </w:r>
      <w:proofErr w:type="spellEnd"/>
      <w:r w:rsidRPr="009710A7">
        <w:rPr>
          <w:bCs/>
        </w:rPr>
        <w:t>-Таловое-Парабель, антенная опора высотой Н=40 м (ПКУ 377 км</w:t>
      </w:r>
      <w:r w:rsidRPr="009710A7">
        <w:t>.</w:t>
      </w:r>
      <w:r w:rsidRPr="009710A7">
        <w:rPr>
          <w:bCs/>
        </w:rPr>
        <w:t>))</w:t>
      </w:r>
      <w:r w:rsidRPr="009710A7">
        <w:t xml:space="preserve"> на земельном участке с кадастровым номером 70:11:010003</w:t>
      </w:r>
      <w:r w:rsidR="00305064">
        <w:t>8</w:t>
      </w:r>
      <w:r w:rsidRPr="009710A7">
        <w:t xml:space="preserve">:12243, площадью 129 </w:t>
      </w:r>
      <w:proofErr w:type="spellStart"/>
      <w:r w:rsidRPr="009710A7">
        <w:t>кв.м</w:t>
      </w:r>
      <w:proofErr w:type="spellEnd"/>
      <w:r w:rsidRPr="009710A7">
        <w:t xml:space="preserve">., расположенном по адресу: Российская Федерация, Томская область, Парабельский район, Заводское сельское поселение, нефтепровод </w:t>
      </w:r>
      <w:proofErr w:type="spellStart"/>
      <w:r w:rsidRPr="009710A7">
        <w:t>Игольско</w:t>
      </w:r>
      <w:proofErr w:type="spellEnd"/>
      <w:r w:rsidRPr="009710A7">
        <w:t xml:space="preserve">-Таловое-Парабель (ПКУ 377 км) изменить функциональную зону </w:t>
      </w:r>
      <w:r w:rsidR="00E2040F" w:rsidRPr="009710A7">
        <w:t xml:space="preserve">сельскохозяйственных угодий на зону промышленных объектов </w:t>
      </w:r>
      <w:r w:rsidRPr="009710A7">
        <w:t>(приложение № 1).</w:t>
      </w:r>
    </w:p>
    <w:p w:rsidR="004D249B" w:rsidRPr="009710A7" w:rsidRDefault="004D249B" w:rsidP="009710A7">
      <w:pPr>
        <w:pStyle w:val="a7"/>
        <w:ind w:left="0" w:firstLine="709"/>
        <w:jc w:val="both"/>
        <w:rPr>
          <w:b/>
        </w:rPr>
      </w:pPr>
      <w:r w:rsidRPr="009710A7">
        <w:t xml:space="preserve">2. Внести изменения в Правила землепользования и застройки муниципального образования </w:t>
      </w:r>
      <w:r w:rsidR="00F67D0B" w:rsidRPr="009710A7">
        <w:t>Заводского</w:t>
      </w:r>
      <w:r w:rsidRPr="009710A7">
        <w:t xml:space="preserve"> сельского поселения, утвержденные решением Совета </w:t>
      </w:r>
      <w:r w:rsidR="00F67D0B" w:rsidRPr="009710A7">
        <w:t>Заводского</w:t>
      </w:r>
      <w:r w:rsidRPr="009710A7">
        <w:t xml:space="preserve"> сельского поселения  от </w:t>
      </w:r>
      <w:r w:rsidR="00F67D0B" w:rsidRPr="009710A7">
        <w:t>11.09.2013 № 35</w:t>
      </w:r>
      <w:r w:rsidRPr="009710A7">
        <w:t>, в части изменения границ территориальных зон, следующего содержания:</w:t>
      </w:r>
    </w:p>
    <w:p w:rsidR="002C05BA" w:rsidRPr="009710A7" w:rsidRDefault="002C05BA" w:rsidP="009710A7">
      <w:pPr>
        <w:pStyle w:val="a7"/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9710A7">
        <w:t xml:space="preserve">Для обеспечения правовых условий размещения объектов </w:t>
      </w:r>
      <w:r w:rsidRPr="009710A7">
        <w:rPr>
          <w:bCs/>
        </w:rPr>
        <w:t>сооружения связи</w:t>
      </w:r>
      <w:r w:rsidRPr="009710A7">
        <w:rPr>
          <w:bCs/>
          <w:color w:val="FF0000"/>
        </w:rPr>
        <w:t xml:space="preserve"> </w:t>
      </w:r>
      <w:r w:rsidRPr="009710A7">
        <w:rPr>
          <w:bCs/>
        </w:rPr>
        <w:t xml:space="preserve">(Система связи линейной телемеханики ПКУ нефтепровода </w:t>
      </w:r>
      <w:proofErr w:type="spellStart"/>
      <w:r w:rsidRPr="009710A7">
        <w:rPr>
          <w:bCs/>
        </w:rPr>
        <w:t>Игольско</w:t>
      </w:r>
      <w:proofErr w:type="spellEnd"/>
      <w:r w:rsidRPr="009710A7">
        <w:rPr>
          <w:bCs/>
        </w:rPr>
        <w:t>-Таловое-Парабель, антенная опора высотой Н=40 м (ПКУ 377 км</w:t>
      </w:r>
      <w:r w:rsidRPr="009710A7">
        <w:t>.</w:t>
      </w:r>
      <w:r w:rsidRPr="009710A7">
        <w:rPr>
          <w:bCs/>
        </w:rPr>
        <w:t>))</w:t>
      </w:r>
      <w:r w:rsidRPr="009710A7">
        <w:t xml:space="preserve"> на земельном участке с кадастровым номером 70:11:010003</w:t>
      </w:r>
      <w:r w:rsidR="00305064">
        <w:t>8</w:t>
      </w:r>
      <w:bookmarkStart w:id="0" w:name="_GoBack"/>
      <w:bookmarkEnd w:id="0"/>
      <w:r w:rsidRPr="009710A7">
        <w:t xml:space="preserve">:12243, площадью 129 кв.м., расположенном по адресу: Российская Федерация, Томская область, Парабельский район, Заводское сельское поселение, нефтепровод </w:t>
      </w:r>
      <w:proofErr w:type="spellStart"/>
      <w:r w:rsidRPr="009710A7">
        <w:t>Игольско</w:t>
      </w:r>
      <w:proofErr w:type="spellEnd"/>
      <w:r w:rsidRPr="009710A7">
        <w:t>-Таловое-Парабель (ПКУ 377 км), изменить территориальную зону СХУ (сельскохозяйственные угодья в составе земель сельскохозяйственного назначения) на территориальную зону П3 (</w:t>
      </w:r>
      <w:r w:rsidRPr="009710A7">
        <w:rPr>
          <w:shd w:val="clear" w:color="auto" w:fill="FFFFFF"/>
        </w:rPr>
        <w:t>производственных объектов I</w:t>
      </w:r>
      <w:r w:rsidRPr="009710A7">
        <w:rPr>
          <w:shd w:val="clear" w:color="auto" w:fill="FFFFFF"/>
          <w:lang w:val="en-US"/>
        </w:rPr>
        <w:t>V</w:t>
      </w:r>
      <w:r w:rsidRPr="009710A7">
        <w:rPr>
          <w:shd w:val="clear" w:color="auto" w:fill="FFFFFF"/>
        </w:rPr>
        <w:t xml:space="preserve"> класса</w:t>
      </w:r>
      <w:r w:rsidRPr="009710A7">
        <w:t>).</w:t>
      </w:r>
    </w:p>
    <w:p w:rsidR="00735290" w:rsidRPr="009710A7" w:rsidRDefault="00E2040F" w:rsidP="009710A7">
      <w:pPr>
        <w:ind w:firstLine="709"/>
        <w:jc w:val="both"/>
      </w:pPr>
      <w:r w:rsidRPr="009710A7">
        <w:t>3</w:t>
      </w:r>
      <w:r w:rsidR="00735290" w:rsidRPr="009710A7">
        <w:t>. Настоящее решение вступает в силу со дня его официального опубликования.</w:t>
      </w:r>
    </w:p>
    <w:p w:rsidR="00CB263E" w:rsidRPr="009710A7" w:rsidRDefault="00E2040F" w:rsidP="009710A7">
      <w:pPr>
        <w:ind w:firstLine="709"/>
        <w:jc w:val="both"/>
      </w:pPr>
      <w:r w:rsidRPr="009710A7">
        <w:lastRenderedPageBreak/>
        <w:t>4</w:t>
      </w:r>
      <w:r w:rsidR="00735290" w:rsidRPr="009710A7">
        <w:t>. Опубликовать настоящее решение в Информационном бюллетене Совета Заводского сель</w:t>
      </w:r>
      <w:r w:rsidR="00CB263E" w:rsidRPr="009710A7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9710A7" w:rsidRPr="0020532D">
          <w:rPr>
            <w:rStyle w:val="aa"/>
            <w:lang w:val="en-US"/>
          </w:rPr>
          <w:t>http</w:t>
        </w:r>
        <w:r w:rsidR="009710A7" w:rsidRPr="0020532D">
          <w:rPr>
            <w:rStyle w:val="aa"/>
          </w:rPr>
          <w:t>://</w:t>
        </w:r>
        <w:proofErr w:type="spellStart"/>
        <w:r w:rsidR="009710A7" w:rsidRPr="0020532D">
          <w:rPr>
            <w:rStyle w:val="aa"/>
            <w:lang w:val="en-US"/>
          </w:rPr>
          <w:t>zavodscoe</w:t>
        </w:r>
        <w:proofErr w:type="spellEnd"/>
        <w:r w:rsidR="009710A7" w:rsidRPr="0020532D">
          <w:rPr>
            <w:rStyle w:val="aa"/>
          </w:rPr>
          <w:t>.</w:t>
        </w:r>
        <w:proofErr w:type="spellStart"/>
        <w:r w:rsidR="009710A7" w:rsidRPr="0020532D">
          <w:rPr>
            <w:rStyle w:val="aa"/>
            <w:lang w:val="en-US"/>
          </w:rPr>
          <w:t>ru</w:t>
        </w:r>
        <w:proofErr w:type="spellEnd"/>
      </w:hyperlink>
      <w:r w:rsidR="00CB263E" w:rsidRPr="009710A7">
        <w:t>.</w:t>
      </w:r>
    </w:p>
    <w:p w:rsidR="00735290" w:rsidRPr="009710A7" w:rsidRDefault="00E2040F" w:rsidP="009710A7">
      <w:pPr>
        <w:ind w:firstLine="709"/>
        <w:jc w:val="both"/>
      </w:pPr>
      <w:r w:rsidRPr="009710A7">
        <w:t>5</w:t>
      </w:r>
      <w:r w:rsidR="00735290" w:rsidRPr="009710A7">
        <w:t xml:space="preserve">. </w:t>
      </w:r>
      <w:proofErr w:type="gramStart"/>
      <w:r w:rsidR="00735290" w:rsidRPr="009710A7">
        <w:t>Контроль за</w:t>
      </w:r>
      <w:proofErr w:type="gramEnd"/>
      <w:r w:rsidR="00735290" w:rsidRPr="009710A7">
        <w:t xml:space="preserve"> исполнением настоящего решения возложить на </w:t>
      </w:r>
      <w:r w:rsidR="00D74957" w:rsidRPr="009710A7">
        <w:t>контрольно-правовую</w:t>
      </w:r>
      <w:r w:rsidR="00735290" w:rsidRPr="009710A7">
        <w:t xml:space="preserve"> комиссию</w:t>
      </w:r>
      <w:r w:rsidR="00D74957" w:rsidRPr="009710A7">
        <w:t xml:space="preserve"> Совета Заводского сельского поселения</w:t>
      </w:r>
      <w:r w:rsidR="00735290" w:rsidRPr="009710A7">
        <w:t>.</w:t>
      </w:r>
    </w:p>
    <w:p w:rsidR="00735290" w:rsidRPr="009710A7" w:rsidRDefault="00735290" w:rsidP="00735290">
      <w:pPr>
        <w:jc w:val="both"/>
      </w:pPr>
    </w:p>
    <w:p w:rsidR="008E21D1" w:rsidRPr="009710A7" w:rsidRDefault="008E21D1" w:rsidP="00735290">
      <w:pPr>
        <w:jc w:val="both"/>
      </w:pPr>
    </w:p>
    <w:p w:rsidR="00E95EE5" w:rsidRPr="009710A7" w:rsidRDefault="006E171C" w:rsidP="00735290">
      <w:pPr>
        <w:jc w:val="both"/>
      </w:pPr>
      <w:r w:rsidRPr="009710A7">
        <w:t>Председатель совета</w:t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Pr="009710A7">
        <w:tab/>
      </w:r>
      <w:r w:rsidR="00E95EE5" w:rsidRPr="009710A7">
        <w:t>М.Ю. Янсон</w:t>
      </w:r>
    </w:p>
    <w:p w:rsidR="006E171C" w:rsidRPr="009710A7" w:rsidRDefault="006E171C" w:rsidP="00735290">
      <w:pPr>
        <w:jc w:val="both"/>
      </w:pPr>
    </w:p>
    <w:p w:rsidR="00E2040F" w:rsidRPr="009710A7" w:rsidRDefault="00E2040F" w:rsidP="00735290">
      <w:pPr>
        <w:jc w:val="both"/>
      </w:pPr>
    </w:p>
    <w:p w:rsidR="0078445D" w:rsidRPr="009710A7" w:rsidRDefault="006E171C" w:rsidP="006E171C">
      <w:pPr>
        <w:jc w:val="both"/>
      </w:pPr>
      <w:r w:rsidRPr="009710A7">
        <w:t>Глава поселения</w:t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="00735290" w:rsidRPr="009710A7">
        <w:tab/>
      </w:r>
      <w:r w:rsidRPr="009710A7">
        <w:tab/>
        <w:t>С.А. Трифанова</w:t>
      </w:r>
    </w:p>
    <w:p w:rsidR="00E95EE5" w:rsidRPr="009710A7" w:rsidRDefault="00E95EE5"/>
    <w:p w:rsidR="009710A7" w:rsidRDefault="009710A7" w:rsidP="00E2040F">
      <w:pPr>
        <w:jc w:val="right"/>
        <w:sectPr w:rsidR="009710A7" w:rsidSect="009710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36A9" w:rsidRDefault="000936A9" w:rsidP="000936A9">
      <w:pPr>
        <w:jc w:val="right"/>
      </w:pPr>
      <w:r>
        <w:lastRenderedPageBreak/>
        <w:t xml:space="preserve">Приложение № 1 к решению Совета </w:t>
      </w:r>
    </w:p>
    <w:p w:rsidR="000936A9" w:rsidRDefault="000936A9" w:rsidP="000936A9">
      <w:pPr>
        <w:jc w:val="right"/>
      </w:pPr>
      <w:r>
        <w:t>Заводского сельского поселения № 10 от 23.09.2020</w:t>
      </w:r>
    </w:p>
    <w:p w:rsidR="009849AE" w:rsidRDefault="000936A9" w:rsidP="000936A9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83603" wp14:editId="589CE2B0">
            <wp:simplePos x="0" y="0"/>
            <wp:positionH relativeFrom="column">
              <wp:posOffset>194310</wp:posOffset>
            </wp:positionH>
            <wp:positionV relativeFrom="paragraph">
              <wp:posOffset>303530</wp:posOffset>
            </wp:positionV>
            <wp:extent cx="8474710" cy="5976620"/>
            <wp:effectExtent l="0" t="0" r="0" b="0"/>
            <wp:wrapThrough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hrough>
            <wp:docPr id="2" name="Рисунок 1" descr="Копии карт функциональных зон поселения или городского округа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и карт функциональных зон поселения или городского округа в растровом формат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71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49AE" w:rsidSect="009710A7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2C" w:rsidRDefault="00C5792C" w:rsidP="00483BFC">
      <w:r>
        <w:separator/>
      </w:r>
    </w:p>
  </w:endnote>
  <w:endnote w:type="continuationSeparator" w:id="0">
    <w:p w:rsidR="00C5792C" w:rsidRDefault="00C5792C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2C" w:rsidRDefault="00C5792C" w:rsidP="00483BFC">
      <w:r>
        <w:separator/>
      </w:r>
    </w:p>
  </w:footnote>
  <w:footnote w:type="continuationSeparator" w:id="0">
    <w:p w:rsidR="00C5792C" w:rsidRDefault="00C5792C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55A7"/>
    <w:multiLevelType w:val="hybridMultilevel"/>
    <w:tmpl w:val="73EA30EC"/>
    <w:lvl w:ilvl="0" w:tplc="7EB8B92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E5FB5"/>
    <w:multiLevelType w:val="multilevel"/>
    <w:tmpl w:val="BB785CB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66B"/>
    <w:multiLevelType w:val="multilevel"/>
    <w:tmpl w:val="9D0E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83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AA6581F"/>
    <w:multiLevelType w:val="multilevel"/>
    <w:tmpl w:val="D32E2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615F"/>
    <w:multiLevelType w:val="multilevel"/>
    <w:tmpl w:val="6AE8D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00F0"/>
    <w:rsid w:val="000279F3"/>
    <w:rsid w:val="00084604"/>
    <w:rsid w:val="000936A9"/>
    <w:rsid w:val="000C2501"/>
    <w:rsid w:val="000C4F65"/>
    <w:rsid w:val="000D0184"/>
    <w:rsid w:val="00103F86"/>
    <w:rsid w:val="00143698"/>
    <w:rsid w:val="001816C9"/>
    <w:rsid w:val="001913D9"/>
    <w:rsid w:val="0021625C"/>
    <w:rsid w:val="002170A9"/>
    <w:rsid w:val="00264A19"/>
    <w:rsid w:val="002666F9"/>
    <w:rsid w:val="002C05BA"/>
    <w:rsid w:val="00305064"/>
    <w:rsid w:val="00357FF6"/>
    <w:rsid w:val="00363B1E"/>
    <w:rsid w:val="003668BB"/>
    <w:rsid w:val="00390EC2"/>
    <w:rsid w:val="003A4E9E"/>
    <w:rsid w:val="003B0730"/>
    <w:rsid w:val="003B5162"/>
    <w:rsid w:val="003F3298"/>
    <w:rsid w:val="00462899"/>
    <w:rsid w:val="0046624D"/>
    <w:rsid w:val="004774E9"/>
    <w:rsid w:val="00483BFC"/>
    <w:rsid w:val="004D249B"/>
    <w:rsid w:val="00521E3D"/>
    <w:rsid w:val="00551764"/>
    <w:rsid w:val="00554E59"/>
    <w:rsid w:val="00580EFB"/>
    <w:rsid w:val="005A1304"/>
    <w:rsid w:val="005C54D7"/>
    <w:rsid w:val="006062B9"/>
    <w:rsid w:val="006118F3"/>
    <w:rsid w:val="006162B9"/>
    <w:rsid w:val="00622CBB"/>
    <w:rsid w:val="006A1322"/>
    <w:rsid w:val="006A7AE4"/>
    <w:rsid w:val="006B7ADB"/>
    <w:rsid w:val="006C190F"/>
    <w:rsid w:val="006C624E"/>
    <w:rsid w:val="006D0B5E"/>
    <w:rsid w:val="006E171C"/>
    <w:rsid w:val="006E216B"/>
    <w:rsid w:val="00735290"/>
    <w:rsid w:val="0078445D"/>
    <w:rsid w:val="00794920"/>
    <w:rsid w:val="007C0E29"/>
    <w:rsid w:val="007E184F"/>
    <w:rsid w:val="008920DA"/>
    <w:rsid w:val="008B1470"/>
    <w:rsid w:val="008E21D1"/>
    <w:rsid w:val="00927FB2"/>
    <w:rsid w:val="009334F9"/>
    <w:rsid w:val="009710A7"/>
    <w:rsid w:val="00971BE2"/>
    <w:rsid w:val="009806F7"/>
    <w:rsid w:val="009849AE"/>
    <w:rsid w:val="009B7875"/>
    <w:rsid w:val="009C7EFC"/>
    <w:rsid w:val="009E386A"/>
    <w:rsid w:val="00A14145"/>
    <w:rsid w:val="00A25120"/>
    <w:rsid w:val="00A96AE7"/>
    <w:rsid w:val="00AB56A6"/>
    <w:rsid w:val="00AD64B9"/>
    <w:rsid w:val="00B247B0"/>
    <w:rsid w:val="00B26BC5"/>
    <w:rsid w:val="00B5006E"/>
    <w:rsid w:val="00BC5D07"/>
    <w:rsid w:val="00BE6A3C"/>
    <w:rsid w:val="00C250BA"/>
    <w:rsid w:val="00C5792C"/>
    <w:rsid w:val="00C7493D"/>
    <w:rsid w:val="00C75AEE"/>
    <w:rsid w:val="00C80FEE"/>
    <w:rsid w:val="00C84546"/>
    <w:rsid w:val="00C92434"/>
    <w:rsid w:val="00CB263E"/>
    <w:rsid w:val="00CB3DE6"/>
    <w:rsid w:val="00CC6945"/>
    <w:rsid w:val="00CD186A"/>
    <w:rsid w:val="00D01002"/>
    <w:rsid w:val="00D05FE1"/>
    <w:rsid w:val="00D729D9"/>
    <w:rsid w:val="00D74957"/>
    <w:rsid w:val="00D92E72"/>
    <w:rsid w:val="00D9483C"/>
    <w:rsid w:val="00DC2095"/>
    <w:rsid w:val="00DE3AC2"/>
    <w:rsid w:val="00E2040F"/>
    <w:rsid w:val="00E95EE5"/>
    <w:rsid w:val="00F12628"/>
    <w:rsid w:val="00F40424"/>
    <w:rsid w:val="00F67D0B"/>
    <w:rsid w:val="00F8441D"/>
    <w:rsid w:val="00FD12A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645E-84BF-4CA5-AEDC-6ABF556B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2016-03-09T09:37:00Z</cp:lastPrinted>
  <dcterms:created xsi:type="dcterms:W3CDTF">2020-09-30T04:39:00Z</dcterms:created>
  <dcterms:modified xsi:type="dcterms:W3CDTF">2020-10-05T09:25:00Z</dcterms:modified>
</cp:coreProperties>
</file>