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90" w:rsidRPr="00ED4155" w:rsidRDefault="00735290" w:rsidP="00ED4155">
      <w:pPr>
        <w:spacing w:after="480"/>
        <w:jc w:val="center"/>
      </w:pPr>
      <w:r w:rsidRPr="00ED4155">
        <w:rPr>
          <w:noProof/>
        </w:rPr>
        <w:drawing>
          <wp:inline distT="0" distB="0" distL="0" distR="0" wp14:anchorId="51CE813A" wp14:editId="7A405F11">
            <wp:extent cx="561975" cy="79057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735290" w:rsidRPr="00ED4155" w:rsidRDefault="00735290" w:rsidP="00ED4155">
      <w:pPr>
        <w:spacing w:after="480"/>
        <w:jc w:val="center"/>
      </w:pPr>
      <w:r w:rsidRPr="00ED4155">
        <w:t>СОВЕТ</w:t>
      </w:r>
      <w:r w:rsidR="00ED4155">
        <w:t xml:space="preserve"> </w:t>
      </w:r>
      <w:r w:rsidRPr="00ED4155">
        <w:t>ЗАВОДСКОГО СЕЛЬСКОГО ПОСЕЛЕНИЯ</w:t>
      </w:r>
    </w:p>
    <w:p w:rsidR="00735290" w:rsidRPr="00ED4155" w:rsidRDefault="00735290" w:rsidP="00735290">
      <w:pPr>
        <w:jc w:val="center"/>
      </w:pPr>
      <w:r w:rsidRPr="00ED4155">
        <w:t>ПАРАБЕЛЬСКОГО РАЙОНА</w:t>
      </w:r>
    </w:p>
    <w:p w:rsidR="00735290" w:rsidRPr="00ED4155" w:rsidRDefault="00735290" w:rsidP="00ED4155">
      <w:pPr>
        <w:spacing w:after="480"/>
        <w:jc w:val="center"/>
      </w:pPr>
      <w:r w:rsidRPr="00ED4155">
        <w:t>ТОМСКОЙ ОБЛАСТИ</w:t>
      </w:r>
    </w:p>
    <w:p w:rsidR="00735290" w:rsidRPr="00ED4155" w:rsidRDefault="00735290" w:rsidP="00ED4155">
      <w:pPr>
        <w:pStyle w:val="1"/>
        <w:spacing w:after="480"/>
        <w:rPr>
          <w:rFonts w:ascii="Times New Roman" w:hAnsi="Times New Roman" w:cs="Times New Roman"/>
          <w:i/>
          <w:iCs/>
          <w:sz w:val="24"/>
          <w:szCs w:val="24"/>
        </w:rPr>
      </w:pPr>
      <w:r w:rsidRPr="00ED4155">
        <w:rPr>
          <w:rFonts w:ascii="Times New Roman" w:hAnsi="Times New Roman" w:cs="Times New Roman"/>
          <w:sz w:val="24"/>
          <w:szCs w:val="24"/>
        </w:rPr>
        <w:t>РЕШЕНИЕ</w:t>
      </w:r>
    </w:p>
    <w:p w:rsidR="00735290" w:rsidRPr="00ED4155" w:rsidRDefault="003F0345" w:rsidP="00ED4155">
      <w:pPr>
        <w:spacing w:after="480"/>
        <w:rPr>
          <w:rFonts w:ascii="Arial" w:hAnsi="Arial" w:cs="Arial"/>
          <w:i/>
          <w:iCs/>
        </w:rPr>
      </w:pPr>
      <w:r>
        <w:t>28</w:t>
      </w:r>
      <w:r w:rsidR="00EF0EB2">
        <w:t>.0</w:t>
      </w:r>
      <w:r>
        <w:t>6</w:t>
      </w:r>
      <w:r w:rsidR="00950E55">
        <w:t>.202</w:t>
      </w:r>
      <w:r w:rsidR="002F01B6">
        <w:t>3</w:t>
      </w:r>
      <w:r w:rsidR="00950E55">
        <w:t xml:space="preserve">                                                                                    </w:t>
      </w:r>
      <w:r w:rsidR="00735290" w:rsidRPr="00ED4155">
        <w:tab/>
      </w:r>
      <w:r w:rsidR="00ED4155">
        <w:t xml:space="preserve">                                     </w:t>
      </w:r>
      <w:r w:rsidR="00950E55">
        <w:t xml:space="preserve">        </w:t>
      </w:r>
      <w:r w:rsidR="00735290" w:rsidRPr="00ED4155">
        <w:t>№</w:t>
      </w:r>
      <w:r>
        <w:t>07</w:t>
      </w:r>
      <w:r w:rsidR="00735290" w:rsidRPr="00ED4155">
        <w:t xml:space="preserve"> </w:t>
      </w:r>
    </w:p>
    <w:p w:rsidR="0068769D" w:rsidRPr="0068769D" w:rsidRDefault="0068769D" w:rsidP="0068769D">
      <w:pPr>
        <w:spacing w:after="480"/>
        <w:jc w:val="center"/>
      </w:pPr>
      <w:r w:rsidRPr="0068769D">
        <w:t>О внесении изменений в решение Совета Заводского сельского поселения от 27.06.2017 №17 «Об утверждении Положения «О старостах сельских населенных пунктов на территории муниципального образования Заводского сельского поселения»</w:t>
      </w:r>
    </w:p>
    <w:p w:rsidR="0068769D" w:rsidRPr="0068769D" w:rsidRDefault="0068769D" w:rsidP="0068769D">
      <w:pPr>
        <w:ind w:firstLine="709"/>
        <w:jc w:val="both"/>
      </w:pPr>
      <w:r w:rsidRPr="0068769D">
        <w:t>В целях приведения в соответствие с положениями статьи 27.1 Федерального закона от 06.10.2003г. №131-ФЗ «Об общих принципах организации местного самоуправления в Российской Федерации»</w:t>
      </w:r>
    </w:p>
    <w:p w:rsidR="0068769D" w:rsidRPr="0068769D" w:rsidRDefault="0068769D" w:rsidP="0068769D">
      <w:pPr>
        <w:ind w:firstLine="709"/>
        <w:jc w:val="both"/>
      </w:pPr>
      <w:r w:rsidRPr="0068769D">
        <w:t>СОВЕТ ПОСЕЛЕНИЯ РЕШИЛ:</w:t>
      </w:r>
    </w:p>
    <w:p w:rsidR="0068769D" w:rsidRPr="0068769D" w:rsidRDefault="0068769D" w:rsidP="0068769D">
      <w:pPr>
        <w:ind w:firstLine="709"/>
        <w:jc w:val="both"/>
      </w:pPr>
      <w:r w:rsidRPr="0068769D">
        <w:t>1. Внести в решение Совета Заводского сельского поселения от 27.06.2017 №17 «Об утверждении Положения «О старостах сельских населенных пунктов на территории муниципального образования Заводского сельского поселения» следующие изменения:</w:t>
      </w:r>
    </w:p>
    <w:p w:rsidR="0068769D" w:rsidRPr="0068769D" w:rsidRDefault="0068769D" w:rsidP="0068769D">
      <w:pPr>
        <w:ind w:firstLine="709"/>
        <w:jc w:val="both"/>
      </w:pPr>
      <w:r w:rsidRPr="0068769D">
        <w:t>в Положении «О старостах сельских населенных пунктов на территории муниципального образования Заводского сельского поселения», утвержденным указанным решением:</w:t>
      </w:r>
    </w:p>
    <w:p w:rsidR="0068769D" w:rsidRPr="0068769D" w:rsidRDefault="0068769D" w:rsidP="0068769D">
      <w:pPr>
        <w:ind w:firstLine="709"/>
        <w:jc w:val="both"/>
      </w:pPr>
      <w:r w:rsidRPr="0068769D">
        <w:t xml:space="preserve">1) пункт 2.2 раздела 2 изложить в следующей редакции: </w:t>
      </w:r>
    </w:p>
    <w:p w:rsidR="0068769D" w:rsidRPr="0068769D" w:rsidRDefault="0068769D" w:rsidP="0068769D">
      <w:pPr>
        <w:ind w:firstLine="709"/>
        <w:jc w:val="both"/>
      </w:pPr>
      <w:r w:rsidRPr="0068769D">
        <w:t xml:space="preserve">«2.2. </w:t>
      </w:r>
      <w:proofErr w:type="gramStart"/>
      <w:r w:rsidRPr="0068769D">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8769D" w:rsidRPr="0068769D" w:rsidRDefault="0068769D" w:rsidP="0068769D">
      <w:pPr>
        <w:ind w:firstLine="709"/>
        <w:jc w:val="both"/>
      </w:pPr>
      <w:r w:rsidRPr="0068769D">
        <w:t xml:space="preserve">2) пункт 3.1 раздела 3 изложить в следующей редакции: </w:t>
      </w:r>
    </w:p>
    <w:p w:rsidR="0068769D" w:rsidRPr="0068769D" w:rsidRDefault="0068769D" w:rsidP="0068769D">
      <w:pPr>
        <w:ind w:firstLine="709"/>
        <w:jc w:val="both"/>
      </w:pPr>
      <w:r w:rsidRPr="0068769D">
        <w:t xml:space="preserve">«3.1. </w:t>
      </w:r>
      <w:proofErr w:type="gramStart"/>
      <w:r w:rsidRPr="0068769D">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68769D" w:rsidRPr="0068769D" w:rsidRDefault="0068769D" w:rsidP="0068769D">
      <w:pPr>
        <w:ind w:firstLine="709"/>
        <w:jc w:val="both"/>
      </w:pPr>
      <w:r w:rsidRPr="0068769D">
        <w:t>3) пункт 3.2 раздела 3 изложить в следующей редакции:</w:t>
      </w:r>
    </w:p>
    <w:p w:rsidR="0068769D" w:rsidRPr="0068769D" w:rsidRDefault="0068769D" w:rsidP="0068769D">
      <w:pPr>
        <w:ind w:firstLine="709"/>
        <w:jc w:val="both"/>
      </w:pPr>
      <w:r w:rsidRPr="0068769D">
        <w:t>«3.2. Староста сельского населенного пункта назначается Советом Заводского сельского поселения по представлению схода граждан сельского населенного пункта</w:t>
      </w:r>
      <w:proofErr w:type="gramStart"/>
      <w:r w:rsidRPr="0068769D">
        <w:t>.»;</w:t>
      </w:r>
    </w:p>
    <w:p w:rsidR="0068769D" w:rsidRPr="0068769D" w:rsidRDefault="0068769D" w:rsidP="0068769D">
      <w:pPr>
        <w:ind w:firstLine="709"/>
        <w:jc w:val="both"/>
      </w:pPr>
      <w:proofErr w:type="gramEnd"/>
      <w:r w:rsidRPr="0068769D">
        <w:t>4) пункт 3.9 раздела 3 изложить в следующей редакции:</w:t>
      </w:r>
    </w:p>
    <w:p w:rsidR="0068769D" w:rsidRPr="0068769D" w:rsidRDefault="0068769D" w:rsidP="0068769D">
      <w:pPr>
        <w:ind w:firstLine="709"/>
        <w:jc w:val="both"/>
      </w:pPr>
      <w:r w:rsidRPr="0068769D">
        <w:t>«3.9.) Старостой сельского населенного пункта не может быть назначено лицо:</w:t>
      </w:r>
    </w:p>
    <w:p w:rsidR="0068769D" w:rsidRPr="0068769D" w:rsidRDefault="0068769D" w:rsidP="0068769D">
      <w:pPr>
        <w:ind w:firstLine="709"/>
        <w:jc w:val="both"/>
      </w:pPr>
    </w:p>
    <w:p w:rsidR="0068769D" w:rsidRPr="0068769D" w:rsidRDefault="0068769D" w:rsidP="0068769D">
      <w:pPr>
        <w:ind w:firstLine="709"/>
        <w:jc w:val="both"/>
      </w:pPr>
      <w:r w:rsidRPr="0068769D">
        <w:lastRenderedPageBreak/>
        <w:t xml:space="preserve">1) </w:t>
      </w:r>
      <w:proofErr w:type="gramStart"/>
      <w:r w:rsidRPr="0068769D">
        <w:t>замещающее</w:t>
      </w:r>
      <w:proofErr w:type="gramEnd"/>
      <w:r w:rsidRPr="0068769D">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8769D" w:rsidRPr="0068769D" w:rsidRDefault="0068769D" w:rsidP="0068769D">
      <w:pPr>
        <w:ind w:firstLine="709"/>
        <w:jc w:val="both"/>
      </w:pPr>
      <w:r w:rsidRPr="0068769D">
        <w:t xml:space="preserve">2) </w:t>
      </w:r>
      <w:proofErr w:type="gramStart"/>
      <w:r w:rsidRPr="0068769D">
        <w:t>признанное</w:t>
      </w:r>
      <w:proofErr w:type="gramEnd"/>
      <w:r w:rsidRPr="0068769D">
        <w:t xml:space="preserve"> судом недееспособным или ограниченно дееспособным;</w:t>
      </w:r>
    </w:p>
    <w:p w:rsidR="0068769D" w:rsidRPr="0068769D" w:rsidRDefault="0068769D" w:rsidP="0068769D">
      <w:pPr>
        <w:ind w:firstLine="709"/>
        <w:jc w:val="both"/>
      </w:pPr>
      <w:r w:rsidRPr="0068769D">
        <w:t xml:space="preserve">3) </w:t>
      </w:r>
      <w:proofErr w:type="gramStart"/>
      <w:r w:rsidRPr="0068769D">
        <w:t>имеющее</w:t>
      </w:r>
      <w:proofErr w:type="gramEnd"/>
      <w:r w:rsidRPr="0068769D">
        <w:t xml:space="preserve"> непогашенную или неснятую судимость.</w:t>
      </w:r>
    </w:p>
    <w:p w:rsidR="0068769D" w:rsidRPr="0068769D" w:rsidRDefault="0068769D" w:rsidP="0068769D">
      <w:pPr>
        <w:ind w:firstLine="709"/>
        <w:jc w:val="both"/>
      </w:pPr>
      <w:r w:rsidRPr="0068769D">
        <w:t>2. Настоящее решение вступает в силу со дня его официального опубликования.</w:t>
      </w:r>
    </w:p>
    <w:p w:rsidR="0068769D" w:rsidRPr="0068769D" w:rsidRDefault="0068769D" w:rsidP="0068769D">
      <w:pPr>
        <w:ind w:firstLine="709"/>
        <w:jc w:val="both"/>
      </w:pPr>
      <w:r w:rsidRPr="0068769D">
        <w:t xml:space="preserve">3. Опубликовать настоящее решение в Информационном бюллетене Совета Заводского сельского поселения, а также разместить на официальном сайте муниципального образования «Заводское сельское поселение» в информационно-телекоммуникационной сети «Интернет» </w:t>
      </w:r>
      <w:hyperlink r:id="rId10" w:history="1">
        <w:r w:rsidRPr="0068769D">
          <w:rPr>
            <w:color w:val="0000FF" w:themeColor="hyperlink"/>
            <w:u w:val="single"/>
          </w:rPr>
          <w:t>http://zavodscoe.ru/</w:t>
        </w:r>
      </w:hyperlink>
      <w:r w:rsidRPr="0068769D">
        <w:t xml:space="preserve">.  </w:t>
      </w:r>
    </w:p>
    <w:p w:rsidR="0068769D" w:rsidRPr="0068769D" w:rsidRDefault="0068769D" w:rsidP="0068769D">
      <w:pPr>
        <w:ind w:firstLine="709"/>
        <w:jc w:val="both"/>
      </w:pPr>
      <w:r w:rsidRPr="0068769D">
        <w:t xml:space="preserve">4. </w:t>
      </w:r>
      <w:proofErr w:type="gramStart"/>
      <w:r w:rsidRPr="0068769D">
        <w:t>Контроль за</w:t>
      </w:r>
      <w:proofErr w:type="gramEnd"/>
      <w:r w:rsidRPr="0068769D">
        <w:t xml:space="preserve"> исполнением настоящего решения возложить на контрольно-правовую комиссию Совета Заводского сельского поселения.</w:t>
      </w:r>
    </w:p>
    <w:p w:rsidR="0068769D" w:rsidRPr="0068769D" w:rsidRDefault="0068769D" w:rsidP="0068769D">
      <w:pPr>
        <w:jc w:val="both"/>
      </w:pPr>
    </w:p>
    <w:p w:rsidR="0068769D" w:rsidRPr="0068769D" w:rsidRDefault="0068769D" w:rsidP="0068769D">
      <w:pPr>
        <w:jc w:val="both"/>
      </w:pPr>
    </w:p>
    <w:p w:rsidR="0068769D" w:rsidRPr="0068769D" w:rsidRDefault="0068769D" w:rsidP="0068769D">
      <w:r w:rsidRPr="0068769D">
        <w:t>Председатель Совета                                                                                              М.Ю. Янсон</w:t>
      </w:r>
    </w:p>
    <w:p w:rsidR="0068769D" w:rsidRPr="0068769D" w:rsidRDefault="0068769D" w:rsidP="0068769D">
      <w:r w:rsidRPr="0068769D">
        <w:t xml:space="preserve">         </w:t>
      </w:r>
    </w:p>
    <w:p w:rsidR="0068769D" w:rsidRPr="0068769D" w:rsidRDefault="0068769D" w:rsidP="0068769D">
      <w:r w:rsidRPr="0068769D">
        <w:t>Глава поселения</w:t>
      </w:r>
      <w:r w:rsidRPr="0068769D">
        <w:tab/>
      </w:r>
      <w:r w:rsidRPr="0068769D">
        <w:tab/>
      </w:r>
      <w:r w:rsidRPr="0068769D">
        <w:tab/>
      </w:r>
      <w:r w:rsidRPr="0068769D">
        <w:tab/>
      </w:r>
      <w:r w:rsidRPr="0068769D">
        <w:tab/>
      </w:r>
      <w:r w:rsidRPr="0068769D">
        <w:tab/>
      </w:r>
      <w:r w:rsidRPr="0068769D">
        <w:tab/>
      </w:r>
      <w:r w:rsidRPr="0068769D">
        <w:tab/>
      </w:r>
      <w:r w:rsidRPr="0068769D">
        <w:tab/>
        <w:t>С.А. Трифанова</w:t>
      </w:r>
    </w:p>
    <w:p w:rsidR="0068769D" w:rsidRPr="0068769D" w:rsidRDefault="0068769D" w:rsidP="0068769D">
      <w:pPr>
        <w:ind w:firstLine="720"/>
        <w:jc w:val="both"/>
        <w:rPr>
          <w:sz w:val="28"/>
          <w:szCs w:val="28"/>
        </w:rPr>
      </w:pPr>
    </w:p>
    <w:p w:rsidR="0078445D" w:rsidRPr="00ED4155" w:rsidRDefault="0078445D" w:rsidP="0068769D">
      <w:pPr>
        <w:spacing w:after="480"/>
        <w:jc w:val="center"/>
      </w:pPr>
      <w:bookmarkStart w:id="0" w:name="_GoBack"/>
      <w:bookmarkEnd w:id="0"/>
    </w:p>
    <w:sectPr w:rsidR="0078445D" w:rsidRPr="00ED4155" w:rsidSect="0045172F">
      <w:pgSz w:w="11906" w:h="16838"/>
      <w:pgMar w:top="1134" w:right="567" w:bottom="1134"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F8" w:rsidRDefault="00345EF8" w:rsidP="00483BFC">
      <w:r>
        <w:separator/>
      </w:r>
    </w:p>
  </w:endnote>
  <w:endnote w:type="continuationSeparator" w:id="0">
    <w:p w:rsidR="00345EF8" w:rsidRDefault="00345EF8" w:rsidP="0048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F8" w:rsidRDefault="00345EF8" w:rsidP="00483BFC">
      <w:r>
        <w:separator/>
      </w:r>
    </w:p>
  </w:footnote>
  <w:footnote w:type="continuationSeparator" w:id="0">
    <w:p w:rsidR="00345EF8" w:rsidRDefault="00345EF8" w:rsidP="00483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D8"/>
    <w:multiLevelType w:val="hybridMultilevel"/>
    <w:tmpl w:val="3BFC8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064E1"/>
    <w:multiLevelType w:val="hybridMultilevel"/>
    <w:tmpl w:val="FB08E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6146D9"/>
    <w:multiLevelType w:val="hybridMultilevel"/>
    <w:tmpl w:val="9DA42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C12BBD"/>
    <w:multiLevelType w:val="multilevel"/>
    <w:tmpl w:val="4064C3E0"/>
    <w:lvl w:ilvl="0">
      <w:start w:val="1"/>
      <w:numFmt w:val="decimal"/>
      <w:lvlText w:val="%1."/>
      <w:lvlJc w:val="left"/>
      <w:pPr>
        <w:tabs>
          <w:tab w:val="num" w:pos="735"/>
        </w:tabs>
        <w:ind w:left="735" w:hanging="375"/>
      </w:pPr>
      <w:rPr>
        <w:rFonts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4">
    <w:nsid w:val="79CA0362"/>
    <w:multiLevelType w:val="hybridMultilevel"/>
    <w:tmpl w:val="54DA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90"/>
    <w:rsid w:val="000279F3"/>
    <w:rsid w:val="0006347E"/>
    <w:rsid w:val="00084604"/>
    <w:rsid w:val="0008687B"/>
    <w:rsid w:val="000C4F65"/>
    <w:rsid w:val="000D0184"/>
    <w:rsid w:val="00103F86"/>
    <w:rsid w:val="00143698"/>
    <w:rsid w:val="001816C9"/>
    <w:rsid w:val="001913D9"/>
    <w:rsid w:val="00194771"/>
    <w:rsid w:val="001E5DFD"/>
    <w:rsid w:val="00212250"/>
    <w:rsid w:val="0021625C"/>
    <w:rsid w:val="002732C5"/>
    <w:rsid w:val="002C2D7A"/>
    <w:rsid w:val="002F01B6"/>
    <w:rsid w:val="003113BF"/>
    <w:rsid w:val="00345EF8"/>
    <w:rsid w:val="00357FF6"/>
    <w:rsid w:val="00363B1E"/>
    <w:rsid w:val="00364F49"/>
    <w:rsid w:val="00390EC2"/>
    <w:rsid w:val="003B054F"/>
    <w:rsid w:val="003B0730"/>
    <w:rsid w:val="003B5162"/>
    <w:rsid w:val="003D07F2"/>
    <w:rsid w:val="003E6080"/>
    <w:rsid w:val="003E6E85"/>
    <w:rsid w:val="003F0345"/>
    <w:rsid w:val="00414FBD"/>
    <w:rsid w:val="00441024"/>
    <w:rsid w:val="0045172F"/>
    <w:rsid w:val="0046624D"/>
    <w:rsid w:val="00471E46"/>
    <w:rsid w:val="004774E9"/>
    <w:rsid w:val="00483BFC"/>
    <w:rsid w:val="00533A48"/>
    <w:rsid w:val="00551764"/>
    <w:rsid w:val="00554E59"/>
    <w:rsid w:val="005B365B"/>
    <w:rsid w:val="005C54D7"/>
    <w:rsid w:val="006062B9"/>
    <w:rsid w:val="006118F3"/>
    <w:rsid w:val="0068769D"/>
    <w:rsid w:val="006A1322"/>
    <w:rsid w:val="006A58F5"/>
    <w:rsid w:val="006B7ADB"/>
    <w:rsid w:val="006C190F"/>
    <w:rsid w:val="006C624E"/>
    <w:rsid w:val="006C6A5F"/>
    <w:rsid w:val="006E216B"/>
    <w:rsid w:val="006E7CEE"/>
    <w:rsid w:val="0072201B"/>
    <w:rsid w:val="00735290"/>
    <w:rsid w:val="0078445D"/>
    <w:rsid w:val="00794920"/>
    <w:rsid w:val="007C0E29"/>
    <w:rsid w:val="007C5C20"/>
    <w:rsid w:val="00871E2D"/>
    <w:rsid w:val="008920DA"/>
    <w:rsid w:val="008B1470"/>
    <w:rsid w:val="008E21D1"/>
    <w:rsid w:val="00927FB2"/>
    <w:rsid w:val="009334F9"/>
    <w:rsid w:val="00950E55"/>
    <w:rsid w:val="00955687"/>
    <w:rsid w:val="009806F7"/>
    <w:rsid w:val="009B038E"/>
    <w:rsid w:val="009B7875"/>
    <w:rsid w:val="009C7EFC"/>
    <w:rsid w:val="009E1A3A"/>
    <w:rsid w:val="009E386A"/>
    <w:rsid w:val="00A14145"/>
    <w:rsid w:val="00A25120"/>
    <w:rsid w:val="00A61B3D"/>
    <w:rsid w:val="00A96AE7"/>
    <w:rsid w:val="00AA4827"/>
    <w:rsid w:val="00AD64B9"/>
    <w:rsid w:val="00BA0B8D"/>
    <w:rsid w:val="00BC5D07"/>
    <w:rsid w:val="00BE6A3C"/>
    <w:rsid w:val="00C25596"/>
    <w:rsid w:val="00C47539"/>
    <w:rsid w:val="00C7493D"/>
    <w:rsid w:val="00C84546"/>
    <w:rsid w:val="00C92434"/>
    <w:rsid w:val="00CA0927"/>
    <w:rsid w:val="00CB263E"/>
    <w:rsid w:val="00CB3DE6"/>
    <w:rsid w:val="00CD186A"/>
    <w:rsid w:val="00D05FE1"/>
    <w:rsid w:val="00D729D9"/>
    <w:rsid w:val="00D74957"/>
    <w:rsid w:val="00D77EA7"/>
    <w:rsid w:val="00D92E72"/>
    <w:rsid w:val="00D9483C"/>
    <w:rsid w:val="00DE3AC2"/>
    <w:rsid w:val="00E95063"/>
    <w:rsid w:val="00EA3844"/>
    <w:rsid w:val="00ED4155"/>
    <w:rsid w:val="00EF0EB2"/>
    <w:rsid w:val="00F40424"/>
    <w:rsid w:val="00FF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5290"/>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290"/>
    <w:rPr>
      <w:rFonts w:ascii="Arial" w:eastAsia="Times New Roman" w:hAnsi="Arial" w:cs="Arial"/>
      <w:b/>
      <w:bCs/>
      <w:sz w:val="40"/>
      <w:szCs w:val="40"/>
      <w:lang w:eastAsia="ru-RU"/>
    </w:rPr>
  </w:style>
  <w:style w:type="paragraph" w:styleId="a3">
    <w:name w:val="header"/>
    <w:basedOn w:val="a"/>
    <w:link w:val="a4"/>
    <w:uiPriority w:val="99"/>
    <w:unhideWhenUsed/>
    <w:rsid w:val="00735290"/>
    <w:pPr>
      <w:tabs>
        <w:tab w:val="center" w:pos="4677"/>
        <w:tab w:val="right" w:pos="9355"/>
      </w:tabs>
    </w:pPr>
  </w:style>
  <w:style w:type="character" w:customStyle="1" w:styleId="a4">
    <w:name w:val="Верхний колонтитул Знак"/>
    <w:basedOn w:val="a0"/>
    <w:link w:val="a3"/>
    <w:uiPriority w:val="99"/>
    <w:rsid w:val="00735290"/>
    <w:rPr>
      <w:rFonts w:ascii="Times New Roman" w:eastAsia="Times New Roman" w:hAnsi="Times New Roman" w:cs="Times New Roman"/>
      <w:sz w:val="24"/>
      <w:szCs w:val="24"/>
      <w:lang w:eastAsia="ru-RU"/>
    </w:rPr>
  </w:style>
  <w:style w:type="paragraph" w:customStyle="1" w:styleId="ConsPlusNormal">
    <w:name w:val="ConsPlusNormal"/>
    <w:rsid w:val="00735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735290"/>
    <w:rPr>
      <w:rFonts w:ascii="Tahoma" w:hAnsi="Tahoma" w:cs="Tahoma"/>
      <w:sz w:val="16"/>
      <w:szCs w:val="16"/>
    </w:rPr>
  </w:style>
  <w:style w:type="character" w:customStyle="1" w:styleId="a6">
    <w:name w:val="Текст выноски Знак"/>
    <w:basedOn w:val="a0"/>
    <w:link w:val="a5"/>
    <w:uiPriority w:val="99"/>
    <w:semiHidden/>
    <w:rsid w:val="00735290"/>
    <w:rPr>
      <w:rFonts w:ascii="Tahoma" w:eastAsia="Times New Roman" w:hAnsi="Tahoma" w:cs="Tahoma"/>
      <w:sz w:val="16"/>
      <w:szCs w:val="16"/>
      <w:lang w:eastAsia="ru-RU"/>
    </w:rPr>
  </w:style>
  <w:style w:type="paragraph" w:styleId="a7">
    <w:name w:val="List Paragraph"/>
    <w:basedOn w:val="a"/>
    <w:uiPriority w:val="34"/>
    <w:qFormat/>
    <w:rsid w:val="00551764"/>
    <w:pPr>
      <w:ind w:left="720"/>
      <w:contextualSpacing/>
    </w:pPr>
  </w:style>
  <w:style w:type="paragraph" w:styleId="a8">
    <w:name w:val="footer"/>
    <w:basedOn w:val="a"/>
    <w:link w:val="a9"/>
    <w:uiPriority w:val="99"/>
    <w:unhideWhenUsed/>
    <w:rsid w:val="009B7875"/>
    <w:pPr>
      <w:tabs>
        <w:tab w:val="center" w:pos="4677"/>
        <w:tab w:val="right" w:pos="9355"/>
      </w:tabs>
    </w:pPr>
  </w:style>
  <w:style w:type="character" w:customStyle="1" w:styleId="a9">
    <w:name w:val="Нижний колонтитул Знак"/>
    <w:basedOn w:val="a0"/>
    <w:link w:val="a8"/>
    <w:uiPriority w:val="99"/>
    <w:rsid w:val="009B7875"/>
    <w:rPr>
      <w:rFonts w:ascii="Times New Roman" w:eastAsia="Times New Roman" w:hAnsi="Times New Roman" w:cs="Times New Roman"/>
      <w:sz w:val="24"/>
      <w:szCs w:val="24"/>
      <w:lang w:eastAsia="ru-RU"/>
    </w:rPr>
  </w:style>
  <w:style w:type="character" w:styleId="aa">
    <w:name w:val="Hyperlink"/>
    <w:basedOn w:val="a0"/>
    <w:uiPriority w:val="99"/>
    <w:unhideWhenUsed/>
    <w:rsid w:val="00CB2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5290"/>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290"/>
    <w:rPr>
      <w:rFonts w:ascii="Arial" w:eastAsia="Times New Roman" w:hAnsi="Arial" w:cs="Arial"/>
      <w:b/>
      <w:bCs/>
      <w:sz w:val="40"/>
      <w:szCs w:val="40"/>
      <w:lang w:eastAsia="ru-RU"/>
    </w:rPr>
  </w:style>
  <w:style w:type="paragraph" w:styleId="a3">
    <w:name w:val="header"/>
    <w:basedOn w:val="a"/>
    <w:link w:val="a4"/>
    <w:uiPriority w:val="99"/>
    <w:unhideWhenUsed/>
    <w:rsid w:val="00735290"/>
    <w:pPr>
      <w:tabs>
        <w:tab w:val="center" w:pos="4677"/>
        <w:tab w:val="right" w:pos="9355"/>
      </w:tabs>
    </w:pPr>
  </w:style>
  <w:style w:type="character" w:customStyle="1" w:styleId="a4">
    <w:name w:val="Верхний колонтитул Знак"/>
    <w:basedOn w:val="a0"/>
    <w:link w:val="a3"/>
    <w:uiPriority w:val="99"/>
    <w:rsid w:val="00735290"/>
    <w:rPr>
      <w:rFonts w:ascii="Times New Roman" w:eastAsia="Times New Roman" w:hAnsi="Times New Roman" w:cs="Times New Roman"/>
      <w:sz w:val="24"/>
      <w:szCs w:val="24"/>
      <w:lang w:eastAsia="ru-RU"/>
    </w:rPr>
  </w:style>
  <w:style w:type="paragraph" w:customStyle="1" w:styleId="ConsPlusNormal">
    <w:name w:val="ConsPlusNormal"/>
    <w:rsid w:val="00735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735290"/>
    <w:rPr>
      <w:rFonts w:ascii="Tahoma" w:hAnsi="Tahoma" w:cs="Tahoma"/>
      <w:sz w:val="16"/>
      <w:szCs w:val="16"/>
    </w:rPr>
  </w:style>
  <w:style w:type="character" w:customStyle="1" w:styleId="a6">
    <w:name w:val="Текст выноски Знак"/>
    <w:basedOn w:val="a0"/>
    <w:link w:val="a5"/>
    <w:uiPriority w:val="99"/>
    <w:semiHidden/>
    <w:rsid w:val="00735290"/>
    <w:rPr>
      <w:rFonts w:ascii="Tahoma" w:eastAsia="Times New Roman" w:hAnsi="Tahoma" w:cs="Tahoma"/>
      <w:sz w:val="16"/>
      <w:szCs w:val="16"/>
      <w:lang w:eastAsia="ru-RU"/>
    </w:rPr>
  </w:style>
  <w:style w:type="paragraph" w:styleId="a7">
    <w:name w:val="List Paragraph"/>
    <w:basedOn w:val="a"/>
    <w:uiPriority w:val="34"/>
    <w:qFormat/>
    <w:rsid w:val="00551764"/>
    <w:pPr>
      <w:ind w:left="720"/>
      <w:contextualSpacing/>
    </w:pPr>
  </w:style>
  <w:style w:type="paragraph" w:styleId="a8">
    <w:name w:val="footer"/>
    <w:basedOn w:val="a"/>
    <w:link w:val="a9"/>
    <w:uiPriority w:val="99"/>
    <w:unhideWhenUsed/>
    <w:rsid w:val="009B7875"/>
    <w:pPr>
      <w:tabs>
        <w:tab w:val="center" w:pos="4677"/>
        <w:tab w:val="right" w:pos="9355"/>
      </w:tabs>
    </w:pPr>
  </w:style>
  <w:style w:type="character" w:customStyle="1" w:styleId="a9">
    <w:name w:val="Нижний колонтитул Знак"/>
    <w:basedOn w:val="a0"/>
    <w:link w:val="a8"/>
    <w:uiPriority w:val="99"/>
    <w:rsid w:val="009B7875"/>
    <w:rPr>
      <w:rFonts w:ascii="Times New Roman" w:eastAsia="Times New Roman" w:hAnsi="Times New Roman" w:cs="Times New Roman"/>
      <w:sz w:val="24"/>
      <w:szCs w:val="24"/>
      <w:lang w:eastAsia="ru-RU"/>
    </w:rPr>
  </w:style>
  <w:style w:type="character" w:styleId="aa">
    <w:name w:val="Hyperlink"/>
    <w:basedOn w:val="a0"/>
    <w:uiPriority w:val="99"/>
    <w:unhideWhenUsed/>
    <w:rsid w:val="00CB2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vodsco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E3158-55E1-4049-A002-6A4FAB78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Microsoft Office</cp:lastModifiedBy>
  <cp:revision>13</cp:revision>
  <cp:lastPrinted>2023-07-03T09:30:00Z</cp:lastPrinted>
  <dcterms:created xsi:type="dcterms:W3CDTF">2022-08-30T06:11:00Z</dcterms:created>
  <dcterms:modified xsi:type="dcterms:W3CDTF">2023-07-03T09:30:00Z</dcterms:modified>
</cp:coreProperties>
</file>