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54" w:rsidRPr="00E30DB1" w:rsidRDefault="00DD2E9E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891454" w:rsidRPr="00520010" w:rsidRDefault="00891454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891454" w:rsidRPr="00520010" w:rsidRDefault="0089145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891454" w:rsidRPr="00520010" w:rsidRDefault="0089145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891454" w:rsidRDefault="00891454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91454" w:rsidRPr="00401585" w:rsidRDefault="00891454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1454" w:rsidRPr="00E3379D" w:rsidRDefault="00891454" w:rsidP="00FB16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891454" w:rsidRDefault="00891454" w:rsidP="00FB1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02.06.2017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№ 74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Постановление Администрации Заводского сельского поселения от 14.11.2013 №81 «Об утверждении Административного регламента </w:t>
      </w:r>
    </w:p>
    <w:p w:rsidR="00891454" w:rsidRDefault="0089145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«Присвоение адресов объектам адресации, изменение адреса объектов адресации, аннулирования их, расположенным на территории муниципального образования Заводское сельское поселение» </w:t>
      </w:r>
    </w:p>
    <w:p w:rsidR="00891454" w:rsidRDefault="0089145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постановлений Администрации Заводского сельского поселения от 16.04.2015 №31, от 06.07.2016 №62)</w:t>
      </w:r>
    </w:p>
    <w:p w:rsidR="00891454" w:rsidRDefault="00891454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891454" w:rsidRPr="00393310" w:rsidRDefault="00891454" w:rsidP="00687EFA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основании: Распоряжения  Администрации Томской области от 23.11.2016 №844-ра  «О внесении изменений в распоряжение Администрации Томской области от 01.03.2013 г. №144-ра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 п.5 Перечня поручений по итогам рабочего совещания с управляющими делами муниципальных районов и городских округов Томской области от 25.11.2016г. утвержденного Заместителем Губернатора Томской области по территориальному развитию А.М. Рожковым, а также в целях актуализации сведений, </w:t>
      </w:r>
    </w:p>
    <w:p w:rsidR="00891454" w:rsidRDefault="0089145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891454" w:rsidRPr="007621E9" w:rsidRDefault="00891454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891454" w:rsidRDefault="0089145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891454" w:rsidRPr="00687EFA" w:rsidRDefault="00891454" w:rsidP="00713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EFA">
        <w:rPr>
          <w:rFonts w:ascii="Times New Roman" w:hAnsi="Times New Roman"/>
          <w:sz w:val="24"/>
          <w:szCs w:val="24"/>
        </w:rPr>
        <w:t>1. Внести в постановление Администрации Заводского сельского поселения от 1</w:t>
      </w:r>
      <w:r>
        <w:rPr>
          <w:rFonts w:ascii="Times New Roman" w:hAnsi="Times New Roman"/>
          <w:sz w:val="24"/>
          <w:szCs w:val="24"/>
        </w:rPr>
        <w:t>4.11.2013</w:t>
      </w:r>
      <w:r w:rsidRPr="00687EF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81</w:t>
      </w:r>
      <w:r w:rsidRPr="00687EF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</w:t>
      </w:r>
      <w:r w:rsidRPr="00687EFA">
        <w:rPr>
          <w:rFonts w:ascii="Times New Roman" w:hAnsi="Times New Roman"/>
          <w:sz w:val="24"/>
          <w:szCs w:val="24"/>
        </w:rPr>
        <w:t>редоставления муниципальной услуги «Пр</w:t>
      </w:r>
      <w:r>
        <w:rPr>
          <w:rFonts w:ascii="Times New Roman" w:hAnsi="Times New Roman"/>
          <w:sz w:val="24"/>
          <w:szCs w:val="24"/>
        </w:rPr>
        <w:t>исвоение адресов объектам адресации, изменение адреса объектов адресации, аннулирования их, расположенным на территории муниципального образования Заводское сельское поселение»</w:t>
      </w:r>
      <w:r w:rsidRPr="00687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редакции постановлений Администрации Заводского сельского поселения от 16.04.2015 №31, от 06.07.2016 №62) </w:t>
      </w:r>
      <w:r w:rsidRPr="00687EFA">
        <w:rPr>
          <w:rFonts w:ascii="Times New Roman" w:hAnsi="Times New Roman"/>
          <w:sz w:val="24"/>
          <w:szCs w:val="24"/>
        </w:rPr>
        <w:t xml:space="preserve"> (далее – Административный регламент)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Pr="00687EFA">
        <w:rPr>
          <w:rFonts w:ascii="Times New Roman" w:hAnsi="Times New Roman"/>
          <w:sz w:val="24"/>
          <w:szCs w:val="24"/>
        </w:rPr>
        <w:t>:</w:t>
      </w:r>
    </w:p>
    <w:p w:rsidR="00891454" w:rsidRDefault="00891454" w:rsidP="000F5485">
      <w:pPr>
        <w:pStyle w:val="a4"/>
        <w:tabs>
          <w:tab w:val="left" w:pos="2268"/>
        </w:tabs>
        <w:spacing w:before="0"/>
        <w:ind w:left="426" w:right="-2"/>
        <w:jc w:val="both"/>
        <w:rPr>
          <w:szCs w:val="24"/>
        </w:rPr>
      </w:pPr>
    </w:p>
    <w:p w:rsidR="00891454" w:rsidRDefault="00891454" w:rsidP="000F5485">
      <w:pPr>
        <w:pStyle w:val="a4"/>
        <w:tabs>
          <w:tab w:val="left" w:pos="2268"/>
        </w:tabs>
        <w:spacing w:before="0"/>
        <w:ind w:left="426" w:right="-2" w:hanging="426"/>
        <w:jc w:val="both"/>
        <w:rPr>
          <w:szCs w:val="24"/>
        </w:rPr>
      </w:pPr>
      <w:r w:rsidRPr="005F1F96">
        <w:rPr>
          <w:szCs w:val="24"/>
        </w:rPr>
        <w:t>1.</w:t>
      </w:r>
      <w:r>
        <w:rPr>
          <w:szCs w:val="24"/>
        </w:rPr>
        <w:t>1. Последний абзац пункта 8 раздела 2 Административного регламента изложить в следующей редакции:</w:t>
      </w:r>
    </w:p>
    <w:p w:rsidR="00891454" w:rsidRDefault="00891454" w:rsidP="008462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6C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316CD4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316CD4">
        <w:rPr>
          <w:rFonts w:ascii="Times New Roman" w:hAnsi="Times New Roman"/>
          <w:sz w:val="24"/>
          <w:szCs w:val="24"/>
        </w:rPr>
        <w:t xml:space="preserve"> муниципального образования Заводское сельское поселение</w:t>
      </w:r>
      <w:r>
        <w:rPr>
          <w:rFonts w:ascii="Times New Roman" w:hAnsi="Times New Roman"/>
          <w:sz w:val="24"/>
          <w:szCs w:val="24"/>
        </w:rPr>
        <w:t xml:space="preserve"> Парабель</w:t>
      </w:r>
      <w:r w:rsidRPr="00316CD4">
        <w:rPr>
          <w:rFonts w:ascii="Times New Roman" w:hAnsi="Times New Roman"/>
          <w:sz w:val="24"/>
          <w:szCs w:val="24"/>
        </w:rPr>
        <w:t>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Pr="00316CD4">
        <w:rPr>
          <w:rFonts w:ascii="Times New Roman" w:hAnsi="Times New Roman"/>
          <w:sz w:val="24"/>
          <w:szCs w:val="24"/>
        </w:rPr>
        <w:t xml:space="preserve">Заводского сельского поселения от </w:t>
      </w:r>
      <w:r>
        <w:rPr>
          <w:rFonts w:ascii="Times New Roman" w:hAnsi="Times New Roman"/>
          <w:sz w:val="24"/>
          <w:szCs w:val="24"/>
        </w:rPr>
        <w:t>17.07.2015</w:t>
      </w:r>
      <w:r w:rsidRPr="00316CD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17</w:t>
      </w:r>
      <w:r w:rsidRPr="00316C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16CD4">
        <w:rPr>
          <w:rFonts w:ascii="Times New Roman" w:hAnsi="Times New Roman"/>
          <w:sz w:val="24"/>
          <w:szCs w:val="24"/>
        </w:rPr>
        <w:t>»</w:t>
      </w:r>
    </w:p>
    <w:p w:rsidR="00891454" w:rsidRDefault="00891454" w:rsidP="009F72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четвертый пункта 10 раздела 2 Административного регламента изложить в следующей редакции:</w:t>
      </w:r>
    </w:p>
    <w:p w:rsidR="00891454" w:rsidRDefault="00891454" w:rsidP="00846202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0F5485">
        <w:rPr>
          <w:rFonts w:ascii="Times New Roman" w:hAnsi="Times New Roman"/>
          <w:sz w:val="24"/>
          <w:szCs w:val="24"/>
        </w:rPr>
        <w:t xml:space="preserve">«Запрос заявителя в Администрацию поселения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объеме, необходимых для предоставления муниципальной услуги. Для обработки Администрацией поселения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услуг (функций) не требуется </w:t>
      </w:r>
      <w:r w:rsidRPr="000F5485">
        <w:rPr>
          <w:rFonts w:ascii="Times New Roman" w:hAnsi="Times New Roman"/>
          <w:sz w:val="24"/>
          <w:szCs w:val="24"/>
        </w:rPr>
        <w:lastRenderedPageBreak/>
        <w:t xml:space="preserve">получение согласия заявителя как субъекта персональных данных в соответствии с требованиями </w:t>
      </w:r>
      <w:hyperlink r:id="rId10" w:history="1">
        <w:r w:rsidRPr="000F5485">
          <w:rPr>
            <w:rFonts w:ascii="Times New Roman" w:hAnsi="Times New Roman"/>
            <w:sz w:val="24"/>
            <w:szCs w:val="24"/>
          </w:rPr>
          <w:t>статьи 6</w:t>
        </w:r>
      </w:hyperlink>
      <w:r w:rsidRPr="000F5485">
        <w:rPr>
          <w:rFonts w:ascii="Times New Roman" w:hAnsi="Times New Roman"/>
          <w:sz w:val="24"/>
          <w:szCs w:val="24"/>
        </w:rPr>
        <w:t xml:space="preserve"> Федерального закона от 27 июля 2006 года № 152-ФЗ «О персональных данных».</w:t>
      </w:r>
    </w:p>
    <w:p w:rsidR="00891454" w:rsidRPr="00E00ECE" w:rsidRDefault="00891454" w:rsidP="00846202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00ECE">
        <w:rPr>
          <w:rFonts w:ascii="Times New Roman" w:hAnsi="Times New Roman"/>
          <w:sz w:val="24"/>
          <w:szCs w:val="24"/>
        </w:rPr>
        <w:t>Пункт 15 раздела 2 Административного регламента изложить в следующей редакции:</w:t>
      </w:r>
    </w:p>
    <w:p w:rsidR="00891454" w:rsidRDefault="00891454" w:rsidP="00846202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ECE">
        <w:rPr>
          <w:rFonts w:ascii="Times New Roman" w:hAnsi="Times New Roman"/>
          <w:sz w:val="24"/>
          <w:szCs w:val="24"/>
        </w:rPr>
        <w:t>«15. Время ожидания в очереди для сдачи документов на предоставление муниципальной услуги не должно превышать 15 минут.»</w:t>
      </w:r>
    </w:p>
    <w:p w:rsidR="00891454" w:rsidRDefault="00891454" w:rsidP="00846202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абзаце третьем пункта 19 раздела 2 Административного регламента слово «Парабельское» изменить на слово «Заводское».</w:t>
      </w:r>
    </w:p>
    <w:p w:rsidR="00891454" w:rsidRDefault="00891454" w:rsidP="00846202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Пункт 21 раздела 2 Административного регламента изложить в следующей редакции:</w:t>
      </w:r>
    </w:p>
    <w:p w:rsidR="00891454" w:rsidRPr="006B3BAC" w:rsidRDefault="00891454" w:rsidP="006B3BA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3BAC">
        <w:rPr>
          <w:rFonts w:ascii="Times New Roman" w:hAnsi="Times New Roman"/>
          <w:sz w:val="24"/>
          <w:szCs w:val="24"/>
        </w:rPr>
        <w:t>«21.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91454" w:rsidRPr="006B3BAC" w:rsidRDefault="00891454" w:rsidP="006B3BAC">
      <w:pPr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B3BAC">
        <w:rPr>
          <w:rFonts w:ascii="Times New Roman" w:hAnsi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поселения в информационно-телекоммуни</w:t>
      </w:r>
      <w:r>
        <w:rPr>
          <w:rFonts w:ascii="Times New Roman" w:hAnsi="Times New Roman"/>
          <w:sz w:val="24"/>
          <w:szCs w:val="24"/>
        </w:rPr>
        <w:t xml:space="preserve">кационной сети «Интернет» и на </w:t>
      </w:r>
      <w:r w:rsidRPr="006B3BAC">
        <w:rPr>
          <w:rFonts w:ascii="Times New Roman" w:hAnsi="Times New Roman"/>
          <w:sz w:val="24"/>
          <w:szCs w:val="24"/>
        </w:rPr>
        <w:t xml:space="preserve">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(функций).</w:t>
      </w:r>
    </w:p>
    <w:p w:rsidR="00891454" w:rsidRDefault="00891454" w:rsidP="006B3BAC">
      <w:pPr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6B3BAC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6B3BA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</w:t>
      </w:r>
      <w:r>
        <w:rPr>
          <w:rFonts w:ascii="Times New Roman" w:hAnsi="Times New Roman"/>
          <w:sz w:val="24"/>
          <w:szCs w:val="24"/>
        </w:rPr>
        <w:t xml:space="preserve">ет» по адресу </w:t>
      </w:r>
      <w:hyperlink r:id="rId11" w:history="1">
        <w:r w:rsidRPr="008B6C2E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91454" w:rsidRDefault="00891454" w:rsidP="001546B8">
      <w:pPr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546B8">
        <w:rPr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</w:t>
      </w:r>
      <w:r>
        <w:rPr>
          <w:rFonts w:ascii="Times New Roman" w:hAnsi="Times New Roman"/>
          <w:sz w:val="24"/>
          <w:szCs w:val="24"/>
        </w:rPr>
        <w:t>.»</w:t>
      </w:r>
    </w:p>
    <w:p w:rsidR="00891454" w:rsidRDefault="00891454" w:rsidP="004E0BA2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Пункт 27 раздела 3 Административного регламента изложить в следующей редакции:</w:t>
      </w:r>
    </w:p>
    <w:p w:rsidR="00891454" w:rsidRPr="00292F32" w:rsidRDefault="00891454" w:rsidP="00292F32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«27.  </w:t>
      </w:r>
      <w:r w:rsidRPr="00292F32">
        <w:rPr>
          <w:rFonts w:ascii="Times New Roman" w:hAnsi="Times New Roman"/>
          <w:sz w:val="24"/>
          <w:szCs w:val="24"/>
        </w:rPr>
        <w:t>Предоставление муниципальной услуги через МФЦ:</w:t>
      </w:r>
    </w:p>
    <w:p w:rsidR="00891454" w:rsidRPr="00292F32" w:rsidRDefault="00891454" w:rsidP="00292F32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92F32">
        <w:rPr>
          <w:rFonts w:ascii="Times New Roman" w:hAnsi="Times New Roman"/>
          <w:sz w:val="24"/>
          <w:szCs w:val="24"/>
        </w:rPr>
        <w:t>Заявитель вправе обратиться для получения муниципальной услуги в МФЦ, в удаленное рабочее место МФЦ.</w:t>
      </w:r>
    </w:p>
    <w:p w:rsidR="00891454" w:rsidRPr="00292F32" w:rsidRDefault="00891454" w:rsidP="00292F32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92F32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891454" w:rsidRDefault="00891454" w:rsidP="00292F32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92F32">
        <w:rPr>
          <w:rFonts w:ascii="Times New Roman" w:hAnsi="Times New Roman"/>
          <w:sz w:val="24"/>
          <w:szCs w:val="24"/>
        </w:rPr>
        <w:t>При поступлении документов из МФЦ на получение муниципальной услуги, процедуры осуществляются в соответствии с пункт</w:t>
      </w:r>
      <w:r>
        <w:rPr>
          <w:rFonts w:ascii="Times New Roman" w:hAnsi="Times New Roman"/>
          <w:sz w:val="24"/>
          <w:szCs w:val="24"/>
        </w:rPr>
        <w:t>ом 23 раздела 3</w:t>
      </w:r>
      <w:r w:rsidRPr="00292F3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92F32">
        <w:rPr>
          <w:rFonts w:ascii="Times New Roman" w:hAnsi="Times New Roman"/>
          <w:sz w:val="24"/>
          <w:szCs w:val="24"/>
        </w:rPr>
        <w:t>егламента. Результат муниципальной услуги направляется в МФЦ не позднее чем через 3 дня со дня принятия решения.</w:t>
      </w:r>
      <w:r>
        <w:rPr>
          <w:rFonts w:ascii="Times New Roman" w:hAnsi="Times New Roman"/>
          <w:sz w:val="24"/>
          <w:szCs w:val="24"/>
        </w:rPr>
        <w:t>»</w:t>
      </w:r>
    </w:p>
    <w:p w:rsidR="00891454" w:rsidRDefault="00891454" w:rsidP="00CC29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пункте 28 раздела 3 Административного регламента слова «приложении №2» заменить словами «приложении №1»</w:t>
      </w:r>
    </w:p>
    <w:p w:rsidR="00891454" w:rsidRPr="00687EFA" w:rsidRDefault="00891454" w:rsidP="00257A6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пункте 36 раздела 5 Административного регламента слова «и муниципальных услуг либо регионального портала государственных и муниципальных услуг» заменить словами «услуг (функций)»</w:t>
      </w:r>
    </w:p>
    <w:p w:rsidR="00891454" w:rsidRPr="00A678EB" w:rsidRDefault="00891454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2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891454" w:rsidRPr="0098741D" w:rsidRDefault="00891454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891454" w:rsidRDefault="00891454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454" w:rsidRPr="00401585" w:rsidRDefault="00891454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891454" w:rsidRDefault="0089145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91454" w:rsidSect="00FB16A8">
      <w:headerReference w:type="default" r:id="rId13"/>
      <w:footerReference w:type="default" r:id="rId14"/>
      <w:pgSz w:w="11906" w:h="16838"/>
      <w:pgMar w:top="532" w:right="567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E" w:rsidRDefault="00DD2E9E" w:rsidP="00572F37">
      <w:pPr>
        <w:spacing w:after="0" w:line="240" w:lineRule="auto"/>
      </w:pPr>
      <w:r>
        <w:separator/>
      </w:r>
    </w:p>
  </w:endnote>
  <w:endnote w:type="continuationSeparator" w:id="0">
    <w:p w:rsidR="00DD2E9E" w:rsidRDefault="00DD2E9E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54" w:rsidRDefault="00891454">
    <w:pPr>
      <w:pStyle w:val="aa"/>
      <w:jc w:val="right"/>
    </w:pPr>
  </w:p>
  <w:p w:rsidR="00891454" w:rsidRDefault="008914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E" w:rsidRDefault="00DD2E9E" w:rsidP="00572F37">
      <w:pPr>
        <w:spacing w:after="0" w:line="240" w:lineRule="auto"/>
      </w:pPr>
      <w:r>
        <w:separator/>
      </w:r>
    </w:p>
  </w:footnote>
  <w:footnote w:type="continuationSeparator" w:id="0">
    <w:p w:rsidR="00DD2E9E" w:rsidRDefault="00DD2E9E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54" w:rsidRDefault="00DD2E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4AD">
      <w:rPr>
        <w:noProof/>
      </w:rPr>
      <w:t>2</w:t>
    </w:r>
    <w:r>
      <w:rPr>
        <w:noProof/>
      </w:rPr>
      <w:fldChar w:fldCharType="end"/>
    </w:r>
  </w:p>
  <w:p w:rsidR="00891454" w:rsidRDefault="008914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2664D1"/>
    <w:multiLevelType w:val="hybridMultilevel"/>
    <w:tmpl w:val="EBC0B36A"/>
    <w:lvl w:ilvl="0" w:tplc="6FA44366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7815C7"/>
    <w:multiLevelType w:val="hybridMultilevel"/>
    <w:tmpl w:val="3A5C23AC"/>
    <w:lvl w:ilvl="0" w:tplc="9564AA3E">
      <w:start w:val="92"/>
      <w:numFmt w:val="decimal"/>
      <w:lvlText w:val="%1.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1301"/>
    <w:rsid w:val="00002E08"/>
    <w:rsid w:val="00026EB9"/>
    <w:rsid w:val="00063FAA"/>
    <w:rsid w:val="000B5F4A"/>
    <w:rsid w:val="000F447A"/>
    <w:rsid w:val="000F5485"/>
    <w:rsid w:val="00100D0B"/>
    <w:rsid w:val="0013685A"/>
    <w:rsid w:val="001546B8"/>
    <w:rsid w:val="00155C05"/>
    <w:rsid w:val="00193F3F"/>
    <w:rsid w:val="001A012E"/>
    <w:rsid w:val="001F45A5"/>
    <w:rsid w:val="00204E1C"/>
    <w:rsid w:val="00230952"/>
    <w:rsid w:val="00234028"/>
    <w:rsid w:val="002422F8"/>
    <w:rsid w:val="0025197F"/>
    <w:rsid w:val="00257A61"/>
    <w:rsid w:val="00292F32"/>
    <w:rsid w:val="002A51C9"/>
    <w:rsid w:val="002C1851"/>
    <w:rsid w:val="00303EE5"/>
    <w:rsid w:val="00316CD4"/>
    <w:rsid w:val="00337864"/>
    <w:rsid w:val="003445C6"/>
    <w:rsid w:val="00383066"/>
    <w:rsid w:val="003852AB"/>
    <w:rsid w:val="00385D8D"/>
    <w:rsid w:val="00393310"/>
    <w:rsid w:val="003B4C86"/>
    <w:rsid w:val="003E0E44"/>
    <w:rsid w:val="00401585"/>
    <w:rsid w:val="0040540A"/>
    <w:rsid w:val="004200FE"/>
    <w:rsid w:val="00447E9C"/>
    <w:rsid w:val="00481F53"/>
    <w:rsid w:val="00487DB6"/>
    <w:rsid w:val="004A0534"/>
    <w:rsid w:val="004A3C96"/>
    <w:rsid w:val="004B1D12"/>
    <w:rsid w:val="004B5BFF"/>
    <w:rsid w:val="004B6947"/>
    <w:rsid w:val="004D74F0"/>
    <w:rsid w:val="004E0BA2"/>
    <w:rsid w:val="004E3EE2"/>
    <w:rsid w:val="004F20A4"/>
    <w:rsid w:val="004F3736"/>
    <w:rsid w:val="00501DBA"/>
    <w:rsid w:val="00520010"/>
    <w:rsid w:val="00533A01"/>
    <w:rsid w:val="00551461"/>
    <w:rsid w:val="00572F37"/>
    <w:rsid w:val="005735AD"/>
    <w:rsid w:val="00585BD3"/>
    <w:rsid w:val="0058619B"/>
    <w:rsid w:val="005C0004"/>
    <w:rsid w:val="005E0BC8"/>
    <w:rsid w:val="005F1F96"/>
    <w:rsid w:val="005F578E"/>
    <w:rsid w:val="005F6767"/>
    <w:rsid w:val="00604DC2"/>
    <w:rsid w:val="00605877"/>
    <w:rsid w:val="00627AB9"/>
    <w:rsid w:val="00645A9C"/>
    <w:rsid w:val="0066735D"/>
    <w:rsid w:val="00687EFA"/>
    <w:rsid w:val="00696CB2"/>
    <w:rsid w:val="006B3BAC"/>
    <w:rsid w:val="006C7DCC"/>
    <w:rsid w:val="006E1F5A"/>
    <w:rsid w:val="0070335A"/>
    <w:rsid w:val="0071366E"/>
    <w:rsid w:val="0071733C"/>
    <w:rsid w:val="00722037"/>
    <w:rsid w:val="00733E0D"/>
    <w:rsid w:val="007446C3"/>
    <w:rsid w:val="00761D6F"/>
    <w:rsid w:val="007621E9"/>
    <w:rsid w:val="007720E2"/>
    <w:rsid w:val="00775948"/>
    <w:rsid w:val="007B2A4A"/>
    <w:rsid w:val="007B6F3A"/>
    <w:rsid w:val="007C70C1"/>
    <w:rsid w:val="007D7DED"/>
    <w:rsid w:val="0080367C"/>
    <w:rsid w:val="0080756E"/>
    <w:rsid w:val="00824DBC"/>
    <w:rsid w:val="00825A42"/>
    <w:rsid w:val="00833A75"/>
    <w:rsid w:val="00842DD9"/>
    <w:rsid w:val="00846202"/>
    <w:rsid w:val="0088010A"/>
    <w:rsid w:val="00891454"/>
    <w:rsid w:val="008A0DE6"/>
    <w:rsid w:val="008B6C2E"/>
    <w:rsid w:val="008C23CC"/>
    <w:rsid w:val="008E6DFA"/>
    <w:rsid w:val="008F664D"/>
    <w:rsid w:val="009145B4"/>
    <w:rsid w:val="00944DC9"/>
    <w:rsid w:val="0097260E"/>
    <w:rsid w:val="00980125"/>
    <w:rsid w:val="0098741D"/>
    <w:rsid w:val="009B1951"/>
    <w:rsid w:val="009B49F6"/>
    <w:rsid w:val="009F6536"/>
    <w:rsid w:val="009F7298"/>
    <w:rsid w:val="00A45788"/>
    <w:rsid w:val="00A678EB"/>
    <w:rsid w:val="00A8113F"/>
    <w:rsid w:val="00AA560F"/>
    <w:rsid w:val="00AA6CED"/>
    <w:rsid w:val="00AA6F80"/>
    <w:rsid w:val="00AC76EB"/>
    <w:rsid w:val="00B0305E"/>
    <w:rsid w:val="00B11C9F"/>
    <w:rsid w:val="00B22072"/>
    <w:rsid w:val="00B316A3"/>
    <w:rsid w:val="00B37A9A"/>
    <w:rsid w:val="00B45A05"/>
    <w:rsid w:val="00B654BB"/>
    <w:rsid w:val="00B71193"/>
    <w:rsid w:val="00B82716"/>
    <w:rsid w:val="00BB6DA5"/>
    <w:rsid w:val="00C95587"/>
    <w:rsid w:val="00CC29BC"/>
    <w:rsid w:val="00CD069B"/>
    <w:rsid w:val="00CD4D45"/>
    <w:rsid w:val="00CE2CD6"/>
    <w:rsid w:val="00D22FEA"/>
    <w:rsid w:val="00D34F6C"/>
    <w:rsid w:val="00D522F7"/>
    <w:rsid w:val="00D62865"/>
    <w:rsid w:val="00D76699"/>
    <w:rsid w:val="00D7737B"/>
    <w:rsid w:val="00DD2E9E"/>
    <w:rsid w:val="00DE57CE"/>
    <w:rsid w:val="00E00ECE"/>
    <w:rsid w:val="00E061F0"/>
    <w:rsid w:val="00E21D66"/>
    <w:rsid w:val="00E27819"/>
    <w:rsid w:val="00E30DB1"/>
    <w:rsid w:val="00E32BBE"/>
    <w:rsid w:val="00E3379D"/>
    <w:rsid w:val="00E55A05"/>
    <w:rsid w:val="00E60A6E"/>
    <w:rsid w:val="00E66D8B"/>
    <w:rsid w:val="00E7077E"/>
    <w:rsid w:val="00E904AD"/>
    <w:rsid w:val="00EC4086"/>
    <w:rsid w:val="00EC4717"/>
    <w:rsid w:val="00F05EC6"/>
    <w:rsid w:val="00F16B26"/>
    <w:rsid w:val="00F27B42"/>
    <w:rsid w:val="00F75481"/>
    <w:rsid w:val="00F80E19"/>
    <w:rsid w:val="00F9205E"/>
    <w:rsid w:val="00F95496"/>
    <w:rsid w:val="00FB16A8"/>
    <w:rsid w:val="00FD3A5A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paragraph" w:customStyle="1" w:styleId="ae">
    <w:name w:val="МУ Обычный стиль"/>
    <w:basedOn w:val="a"/>
    <w:autoRedefine/>
    <w:uiPriority w:val="99"/>
    <w:rsid w:val="00833A75"/>
    <w:pPr>
      <w:tabs>
        <w:tab w:val="left" w:pos="851"/>
      </w:tabs>
      <w:autoSpaceDE w:val="0"/>
      <w:autoSpaceDN w:val="0"/>
      <w:adjustRightInd w:val="0"/>
      <w:spacing w:after="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3A75"/>
    <w:pPr>
      <w:ind w:left="720"/>
      <w:contextualSpacing/>
    </w:pPr>
  </w:style>
  <w:style w:type="character" w:customStyle="1" w:styleId="s2">
    <w:name w:val="s2"/>
    <w:uiPriority w:val="99"/>
    <w:rsid w:val="004A0534"/>
    <w:rPr>
      <w:rFonts w:cs="Times New Roman"/>
    </w:rPr>
  </w:style>
  <w:style w:type="paragraph" w:customStyle="1" w:styleId="p5">
    <w:name w:val="p5"/>
    <w:basedOn w:val="a"/>
    <w:uiPriority w:val="99"/>
    <w:rsid w:val="00E3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337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vodskoes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692;fld=134;dst=10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3B400CB27C9A08F50B7A2552E89C8D9D262A360A3FB53C5FBAF2E60BCEA185DF8DD7DE11F244D0B2562h0H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98</cp:revision>
  <cp:lastPrinted>2017-06-02T08:43:00Z</cp:lastPrinted>
  <dcterms:created xsi:type="dcterms:W3CDTF">2016-06-27T09:05:00Z</dcterms:created>
  <dcterms:modified xsi:type="dcterms:W3CDTF">2019-12-18T05:28:00Z</dcterms:modified>
</cp:coreProperties>
</file>