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A9" w:rsidRPr="004250E0" w:rsidRDefault="00011F82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Герб района" style="width:38pt;height:54pt;visibility:visible">
            <v:imagedata r:id="rId8" o:title=""/>
          </v:shape>
        </w:pict>
      </w:r>
    </w:p>
    <w:p w:rsidR="000E26A9" w:rsidRPr="004250E0" w:rsidRDefault="000E26A9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4250E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0E26A9" w:rsidRPr="004250E0" w:rsidRDefault="000E26A9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0E0">
        <w:rPr>
          <w:rFonts w:ascii="Times New Roman" w:hAnsi="Times New Roman"/>
          <w:sz w:val="24"/>
          <w:szCs w:val="24"/>
        </w:rPr>
        <w:t>ЗАВОДСКОГО РАЙОНА</w:t>
      </w:r>
    </w:p>
    <w:p w:rsidR="000E26A9" w:rsidRPr="004250E0" w:rsidRDefault="000E26A9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0E0">
        <w:rPr>
          <w:rFonts w:ascii="Times New Roman" w:hAnsi="Times New Roman"/>
          <w:sz w:val="24"/>
          <w:szCs w:val="24"/>
        </w:rPr>
        <w:t>ТОМСКОЙ ОБЛАСТИ</w:t>
      </w:r>
    </w:p>
    <w:p w:rsidR="000E26A9" w:rsidRPr="004250E0" w:rsidRDefault="000E26A9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250E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E26A9" w:rsidRPr="004250E0" w:rsidRDefault="000E26A9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26A9" w:rsidRPr="004250E0" w:rsidRDefault="000E26A9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0E0">
        <w:rPr>
          <w:rFonts w:ascii="Times New Roman" w:hAnsi="Times New Roman"/>
          <w:sz w:val="24"/>
          <w:szCs w:val="24"/>
        </w:rPr>
        <w:t>п. Заводской</w:t>
      </w:r>
    </w:p>
    <w:p w:rsidR="000E26A9" w:rsidRPr="004250E0" w:rsidRDefault="000E26A9" w:rsidP="004200FE">
      <w:pPr>
        <w:spacing w:after="0" w:line="240" w:lineRule="auto"/>
        <w:rPr>
          <w:rFonts w:ascii="Times New Roman" w:hAnsi="Times New Roman"/>
        </w:rPr>
      </w:pPr>
    </w:p>
    <w:p w:rsidR="000E26A9" w:rsidRPr="00476E5D" w:rsidRDefault="000E26A9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E5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25.04.2017</w:t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58</w:t>
      </w:r>
      <w:r w:rsidRPr="00476E5D">
        <w:rPr>
          <w:rFonts w:ascii="Times New Roman" w:hAnsi="Times New Roman"/>
          <w:sz w:val="24"/>
          <w:szCs w:val="24"/>
        </w:rPr>
        <w:t xml:space="preserve">               </w:t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  <w:t xml:space="preserve">        </w:t>
      </w:r>
      <w:r w:rsidRPr="00476E5D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76E5D">
        <w:rPr>
          <w:rFonts w:ascii="Times New Roman" w:hAnsi="Times New Roman"/>
          <w:sz w:val="24"/>
          <w:szCs w:val="24"/>
        </w:rPr>
        <w:tab/>
      </w:r>
      <w:r w:rsidRPr="00476E5D">
        <w:rPr>
          <w:rFonts w:ascii="Times New Roman" w:hAnsi="Times New Roman"/>
          <w:sz w:val="24"/>
          <w:szCs w:val="24"/>
        </w:rPr>
        <w:tab/>
      </w:r>
    </w:p>
    <w:p w:rsidR="000E26A9" w:rsidRPr="00476E5D" w:rsidRDefault="000E26A9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E5D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Заводского сельского поселения от 14.11.2013 №86 «Об утверждении </w:t>
      </w:r>
      <w:r w:rsidRPr="00476E5D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476E5D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476E5D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476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Администрацией Заводского сельского поселения </w:t>
      </w:r>
      <w:r w:rsidRPr="00476E5D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76E5D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 «Согласование вырубки деревьев» на территории Заводского сельского поселения Парабельского района Томской области (в редакции постановления Администрации Заводского сельского поселения от 06.07.2016 №62)</w:t>
      </w:r>
    </w:p>
    <w:p w:rsidR="000E26A9" w:rsidRPr="00476E5D" w:rsidRDefault="000E26A9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0E26A9" w:rsidRPr="00476E5D" w:rsidRDefault="000E26A9" w:rsidP="004200FE">
      <w:pPr>
        <w:pStyle w:val="Standard"/>
        <w:ind w:firstLine="567"/>
        <w:jc w:val="both"/>
        <w:rPr>
          <w:rFonts w:cs="Times New Roman"/>
        </w:rPr>
      </w:pPr>
      <w:r w:rsidRPr="00476E5D">
        <w:rPr>
          <w:rFonts w:cs="Times New Roman"/>
        </w:rPr>
        <w:t xml:space="preserve">В целях приведения в соответствие с пунктом 12 статьи 14 Федерального закона от 27.07.2010 № 210-ФЗ «Об организации предоставления государственных и муниципальных услуг», а также в целях актуализации сведений, </w:t>
      </w:r>
    </w:p>
    <w:p w:rsidR="000E26A9" w:rsidRPr="00476E5D" w:rsidRDefault="000E26A9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E26A9" w:rsidRPr="00476E5D" w:rsidRDefault="000E26A9" w:rsidP="00B26EEC">
      <w:pPr>
        <w:pStyle w:val="a4"/>
        <w:tabs>
          <w:tab w:val="left" w:pos="2268"/>
        </w:tabs>
        <w:spacing w:before="0"/>
        <w:ind w:left="851" w:right="-2"/>
        <w:jc w:val="both"/>
        <w:rPr>
          <w:szCs w:val="24"/>
        </w:rPr>
      </w:pPr>
      <w:r w:rsidRPr="00476E5D">
        <w:rPr>
          <w:szCs w:val="24"/>
        </w:rPr>
        <w:t>ПОСТАНОВЛЯЮ:</w:t>
      </w:r>
    </w:p>
    <w:p w:rsidR="000E26A9" w:rsidRPr="00476E5D" w:rsidRDefault="000E26A9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E26A9" w:rsidRPr="00314AEA" w:rsidRDefault="000E26A9" w:rsidP="00314AE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4AEA">
        <w:rPr>
          <w:rFonts w:ascii="Times New Roman" w:hAnsi="Times New Roman"/>
          <w:sz w:val="24"/>
          <w:szCs w:val="24"/>
        </w:rPr>
        <w:t xml:space="preserve">1. Внести в постановление Администрации Заводского сельского поселения от 14.11.2013 № 86 «Об утверждении </w:t>
      </w:r>
      <w:r w:rsidRPr="00314AEA">
        <w:rPr>
          <w:rFonts w:ascii="Times New Roman" w:hAnsi="Times New Roman"/>
          <w:bCs/>
          <w:sz w:val="24"/>
          <w:szCs w:val="24"/>
        </w:rPr>
        <w:t xml:space="preserve">Административного регламента </w:t>
      </w:r>
      <w:r w:rsidRPr="00314AEA">
        <w:rPr>
          <w:rFonts w:ascii="Times New Roman" w:hAnsi="Times New Roman"/>
          <w:sz w:val="24"/>
          <w:szCs w:val="24"/>
        </w:rPr>
        <w:t>предоставления Администрацией Заводского сельского поселения муниципальной  услуги «Согласование вырубки деревьев» на территории Заводского сельского поселения Парабельского района Томской области» (в редакции постановления Администрации Заводского сельского поселения от 06.07.2016 №62) следующие изменения и дополнения:</w:t>
      </w:r>
    </w:p>
    <w:p w:rsidR="000E26A9" w:rsidRDefault="000E26A9" w:rsidP="00C96EED">
      <w:pPr>
        <w:pStyle w:val="a4"/>
        <w:tabs>
          <w:tab w:val="left" w:pos="2268"/>
        </w:tabs>
        <w:spacing w:before="0"/>
        <w:ind w:left="426" w:right="-2" w:hanging="426"/>
        <w:jc w:val="both"/>
        <w:rPr>
          <w:szCs w:val="24"/>
        </w:rPr>
      </w:pPr>
      <w:r>
        <w:rPr>
          <w:szCs w:val="24"/>
        </w:rPr>
        <w:t>1.1. Пункт 1.5. главы 1 Административного регламента изложить в следующей редакции:</w:t>
      </w:r>
    </w:p>
    <w:p w:rsidR="000E26A9" w:rsidRPr="00F478BE" w:rsidRDefault="000E26A9" w:rsidP="00F478BE">
      <w:pPr>
        <w:pStyle w:val="2"/>
        <w:spacing w:before="0" w:after="0"/>
        <w:ind w:left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478BE">
        <w:rPr>
          <w:rFonts w:ascii="Times New Roman" w:hAnsi="Times New Roman" w:cs="Times New Roman"/>
          <w:sz w:val="24"/>
          <w:szCs w:val="24"/>
        </w:rPr>
        <w:t>«</w:t>
      </w:r>
      <w:r w:rsidRPr="00F478BE">
        <w:rPr>
          <w:rFonts w:ascii="Times New Roman" w:hAnsi="Times New Roman" w:cs="Times New Roman"/>
          <w:b w:val="0"/>
          <w:i w:val="0"/>
          <w:sz w:val="24"/>
          <w:szCs w:val="24"/>
        </w:rPr>
        <w:t>1.5. Порядок информирования о предоставлении муниципальной услуги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0E26A9" w:rsidRPr="00F478BE" w:rsidRDefault="000E26A9" w:rsidP="00F478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78BE">
        <w:rPr>
          <w:rFonts w:ascii="Times New Roman" w:hAnsi="Times New Roman"/>
          <w:sz w:val="24"/>
          <w:szCs w:val="24"/>
        </w:rPr>
        <w:t>Муниципальную услугу на территории Заводского сельского поселения предоставляет Администрация Заводского сельского поселения (далее – Исполнитель).</w:t>
      </w:r>
    </w:p>
    <w:p w:rsidR="000E26A9" w:rsidRPr="00F478BE" w:rsidRDefault="000E26A9" w:rsidP="00F47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2552"/>
        <w:gridCol w:w="1417"/>
        <w:gridCol w:w="1275"/>
        <w:gridCol w:w="2552"/>
      </w:tblGrid>
      <w:tr w:rsidR="000E26A9" w:rsidRPr="00F478BE" w:rsidTr="00F478BE">
        <w:trPr>
          <w:trHeight w:val="614"/>
        </w:trPr>
        <w:tc>
          <w:tcPr>
            <w:tcW w:w="568" w:type="dxa"/>
            <w:vAlign w:val="center"/>
          </w:tcPr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BE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417" w:type="dxa"/>
            <w:vAlign w:val="center"/>
          </w:tcPr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B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275" w:type="dxa"/>
            <w:vAlign w:val="center"/>
          </w:tcPr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BE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552" w:type="dxa"/>
            <w:vAlign w:val="center"/>
          </w:tcPr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B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0E26A9" w:rsidRPr="00F478BE" w:rsidTr="00F478BE">
        <w:tc>
          <w:tcPr>
            <w:tcW w:w="568" w:type="dxa"/>
          </w:tcPr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BE">
              <w:rPr>
                <w:rFonts w:ascii="Times New Roman" w:hAnsi="Times New Roman"/>
                <w:sz w:val="24"/>
                <w:szCs w:val="24"/>
              </w:rPr>
              <w:t>Администрация Заводского сельского поселения</w:t>
            </w:r>
          </w:p>
        </w:tc>
        <w:tc>
          <w:tcPr>
            <w:tcW w:w="2552" w:type="dxa"/>
          </w:tcPr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8BE">
              <w:rPr>
                <w:rFonts w:ascii="Times New Roman" w:hAnsi="Times New Roman"/>
                <w:sz w:val="24"/>
                <w:szCs w:val="24"/>
              </w:rPr>
              <w:t xml:space="preserve">Томская область, Парабельский район, </w:t>
            </w:r>
          </w:p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BE">
              <w:rPr>
                <w:rFonts w:ascii="Times New Roman" w:hAnsi="Times New Roman"/>
                <w:sz w:val="24"/>
                <w:szCs w:val="24"/>
              </w:rPr>
              <w:t xml:space="preserve">п. Заводской, </w:t>
            </w:r>
          </w:p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BE">
              <w:rPr>
                <w:rFonts w:ascii="Times New Roman" w:hAnsi="Times New Roman"/>
                <w:sz w:val="24"/>
                <w:szCs w:val="24"/>
              </w:rPr>
              <w:t>ул. 60 лет СССР, 19</w:t>
            </w:r>
          </w:p>
        </w:tc>
        <w:tc>
          <w:tcPr>
            <w:tcW w:w="1417" w:type="dxa"/>
          </w:tcPr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BE">
              <w:rPr>
                <w:rFonts w:ascii="Times New Roman" w:hAnsi="Times New Roman"/>
                <w:sz w:val="24"/>
                <w:szCs w:val="24"/>
              </w:rPr>
              <w:t>(8-38-252) 3-91-66</w:t>
            </w:r>
          </w:p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BE">
              <w:rPr>
                <w:rFonts w:ascii="Times New Roman" w:hAnsi="Times New Roman"/>
                <w:sz w:val="24"/>
                <w:szCs w:val="24"/>
              </w:rPr>
              <w:t>(8-38-252) 3-91-66,</w:t>
            </w:r>
          </w:p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BE">
              <w:rPr>
                <w:rFonts w:ascii="Times New Roman" w:hAnsi="Times New Roman"/>
                <w:sz w:val="24"/>
                <w:szCs w:val="24"/>
              </w:rPr>
              <w:t>3-91-34</w:t>
            </w:r>
          </w:p>
        </w:tc>
        <w:tc>
          <w:tcPr>
            <w:tcW w:w="2552" w:type="dxa"/>
          </w:tcPr>
          <w:p w:rsidR="000E26A9" w:rsidRPr="00F478BE" w:rsidRDefault="000E26A9" w:rsidP="00F478BE">
            <w:pPr>
              <w:pStyle w:val="msonormalcxspmiddle"/>
              <w:spacing w:before="0" w:beforeAutospacing="0" w:after="0" w:afterAutospacing="0" w:line="360" w:lineRule="auto"/>
              <w:ind w:left="-108" w:right="-108"/>
              <w:jc w:val="both"/>
              <w:rPr>
                <w:u w:val="single"/>
              </w:rPr>
            </w:pPr>
            <w:r w:rsidRPr="00F478BE">
              <w:rPr>
                <w:lang w:val="en-US"/>
              </w:rPr>
              <w:t>zavodskoe</w:t>
            </w:r>
            <w:r w:rsidRPr="00F478BE">
              <w:t>@</w:t>
            </w:r>
            <w:r w:rsidRPr="00F478BE">
              <w:rPr>
                <w:lang w:val="en-US"/>
              </w:rPr>
              <w:t>tomsk</w:t>
            </w:r>
            <w:r w:rsidRPr="00F478BE">
              <w:t>.</w:t>
            </w:r>
            <w:r w:rsidRPr="00F478BE">
              <w:rPr>
                <w:lang w:val="en-US"/>
              </w:rPr>
              <w:t>gov</w:t>
            </w:r>
            <w:r w:rsidRPr="00F478BE">
              <w:t>.</w:t>
            </w:r>
            <w:r w:rsidRPr="00F478BE">
              <w:rPr>
                <w:lang w:val="en-US"/>
              </w:rPr>
              <w:t>ru</w:t>
            </w:r>
          </w:p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6A9" w:rsidRPr="00F478BE" w:rsidRDefault="000E26A9" w:rsidP="00F478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6A9" w:rsidRPr="00F478BE" w:rsidRDefault="000E26A9" w:rsidP="00F47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6A9" w:rsidRPr="00F478BE" w:rsidRDefault="000E26A9" w:rsidP="00F47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6A9" w:rsidRPr="00F478BE" w:rsidRDefault="000E26A9" w:rsidP="00F47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6A9" w:rsidRPr="00F478BE" w:rsidRDefault="000E26A9" w:rsidP="004341D6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78BE">
        <w:rPr>
          <w:rFonts w:ascii="Times New Roman" w:hAnsi="Times New Roman"/>
          <w:sz w:val="24"/>
          <w:szCs w:val="24"/>
        </w:rPr>
        <w:lastRenderedPageBreak/>
        <w:t>Адрес официального сайта Администрации Парабельского района, содержащий информацию о предоставлении муниципальной услуги, адрес электронной почты Администрации Заводского сельского поселения:</w:t>
      </w:r>
    </w:p>
    <w:p w:rsidR="000E26A9" w:rsidRPr="00F478BE" w:rsidRDefault="000E26A9" w:rsidP="004341D6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F478BE">
        <w:rPr>
          <w:rFonts w:ascii="Times New Roman" w:hAnsi="Times New Roman"/>
          <w:sz w:val="24"/>
          <w:szCs w:val="24"/>
        </w:rPr>
        <w:t>а) адрес электронной почты Администрации Заводского сельского поселения:</w:t>
      </w:r>
    </w:p>
    <w:p w:rsidR="000E26A9" w:rsidRPr="00F478BE" w:rsidRDefault="000E26A9" w:rsidP="004341D6">
      <w:pPr>
        <w:pStyle w:val="msonormalcxspmiddle"/>
        <w:spacing w:before="0" w:beforeAutospacing="0" w:after="0" w:afterAutospacing="0"/>
        <w:ind w:left="426" w:firstLine="426"/>
        <w:jc w:val="both"/>
        <w:rPr>
          <w:u w:val="single"/>
        </w:rPr>
      </w:pPr>
      <w:r w:rsidRPr="00F478BE">
        <w:rPr>
          <w:lang w:val="en-US"/>
        </w:rPr>
        <w:t>zavodskoe</w:t>
      </w:r>
      <w:r w:rsidRPr="00F478BE">
        <w:t>@</w:t>
      </w:r>
      <w:r w:rsidRPr="00F478BE">
        <w:rPr>
          <w:lang w:val="en-US"/>
        </w:rPr>
        <w:t>tomsk</w:t>
      </w:r>
      <w:r w:rsidRPr="00F478BE">
        <w:t>.</w:t>
      </w:r>
      <w:r w:rsidRPr="00F478BE">
        <w:rPr>
          <w:lang w:val="en-US"/>
        </w:rPr>
        <w:t>gov</w:t>
      </w:r>
      <w:r w:rsidRPr="00F478BE">
        <w:t>.</w:t>
      </w:r>
      <w:r w:rsidRPr="00F478BE">
        <w:rPr>
          <w:lang w:val="en-US"/>
        </w:rPr>
        <w:t>ru</w:t>
      </w:r>
    </w:p>
    <w:p w:rsidR="000E26A9" w:rsidRPr="00F478BE" w:rsidRDefault="000E26A9" w:rsidP="004341D6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F478BE">
        <w:rPr>
          <w:rFonts w:ascii="Times New Roman" w:hAnsi="Times New Roman"/>
          <w:sz w:val="24"/>
          <w:szCs w:val="24"/>
        </w:rPr>
        <w:t xml:space="preserve">б) официальный сайт Муниципального образования «Парабельский район» в информационно-телекоммуникационной сети «Интернет»: </w:t>
      </w:r>
    </w:p>
    <w:p w:rsidR="000E26A9" w:rsidRDefault="00011F82" w:rsidP="004341D6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E26A9" w:rsidRPr="00F478BE">
          <w:rPr>
            <w:rStyle w:val="a3"/>
            <w:rFonts w:ascii="Times New Roman" w:hAnsi="Times New Roman"/>
            <w:sz w:val="24"/>
            <w:szCs w:val="24"/>
          </w:rPr>
          <w:t>http://parab</w:t>
        </w:r>
        <w:r w:rsidR="000E26A9" w:rsidRPr="00F478BE">
          <w:rPr>
            <w:rStyle w:val="a3"/>
            <w:rFonts w:ascii="Times New Roman" w:hAnsi="Times New Roman"/>
            <w:sz w:val="24"/>
            <w:szCs w:val="24"/>
            <w:lang w:val="en-US"/>
          </w:rPr>
          <w:t>el</w:t>
        </w:r>
        <w:r w:rsidR="000E26A9" w:rsidRPr="00F478BE">
          <w:rPr>
            <w:rStyle w:val="a3"/>
            <w:rFonts w:ascii="Times New Roman" w:hAnsi="Times New Roman"/>
            <w:sz w:val="24"/>
            <w:szCs w:val="24"/>
          </w:rPr>
          <w:t>.tomsk.ru</w:t>
        </w:r>
      </w:hyperlink>
      <w:r w:rsidR="000E26A9" w:rsidRPr="00F478BE">
        <w:rPr>
          <w:rFonts w:ascii="Times New Roman" w:hAnsi="Times New Roman"/>
          <w:sz w:val="24"/>
          <w:szCs w:val="24"/>
        </w:rPr>
        <w:t>, раздел «Муниципальные услуги».</w:t>
      </w:r>
    </w:p>
    <w:p w:rsidR="000E26A9" w:rsidRPr="00F478BE" w:rsidRDefault="000E26A9" w:rsidP="00F4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6A9" w:rsidRPr="004341D6" w:rsidRDefault="000E26A9" w:rsidP="004341D6">
      <w:pPr>
        <w:pStyle w:val="aa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41D6">
        <w:rPr>
          <w:rFonts w:ascii="Times New Roman" w:hAnsi="Times New Roman"/>
          <w:sz w:val="24"/>
          <w:szCs w:val="24"/>
        </w:rPr>
        <w:t xml:space="preserve">1.2. Пункт 2.7. главы 2 Административного регламента изложить в следующей редакции: </w:t>
      </w:r>
    </w:p>
    <w:p w:rsidR="000E26A9" w:rsidRPr="004341D6" w:rsidRDefault="000E26A9" w:rsidP="004341D6">
      <w:pPr>
        <w:pStyle w:val="a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41D6">
        <w:rPr>
          <w:rFonts w:ascii="Times New Roman" w:hAnsi="Times New Roman"/>
          <w:sz w:val="24"/>
          <w:szCs w:val="24"/>
        </w:rPr>
        <w:t xml:space="preserve">«2.7. Основаниями для отказа в приеме </w:t>
      </w:r>
      <w:r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муниципальной услуги, </w:t>
      </w:r>
      <w:r w:rsidRPr="004341D6"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t>е</w:t>
      </w:r>
      <w:r w:rsidRPr="004341D6">
        <w:rPr>
          <w:rFonts w:ascii="Times New Roman" w:hAnsi="Times New Roman"/>
          <w:sz w:val="24"/>
          <w:szCs w:val="24"/>
        </w:rPr>
        <w:t>тся:</w:t>
      </w:r>
    </w:p>
    <w:p w:rsidR="000E26A9" w:rsidRDefault="000E26A9" w:rsidP="004341D6">
      <w:pPr>
        <w:pStyle w:val="a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41D6">
        <w:rPr>
          <w:rFonts w:ascii="Times New Roman" w:hAnsi="Times New Roman"/>
          <w:sz w:val="24"/>
          <w:szCs w:val="24"/>
        </w:rPr>
        <w:t>- отсутствие заявления</w:t>
      </w:r>
      <w:r>
        <w:rPr>
          <w:rFonts w:ascii="Times New Roman" w:hAnsi="Times New Roman"/>
          <w:sz w:val="24"/>
          <w:szCs w:val="24"/>
        </w:rPr>
        <w:t>.»</w:t>
      </w:r>
    </w:p>
    <w:p w:rsidR="000E26A9" w:rsidRPr="00A72E26" w:rsidRDefault="000E26A9" w:rsidP="00A72E26">
      <w:pPr>
        <w:pStyle w:val="aa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2E26">
        <w:rPr>
          <w:rFonts w:ascii="Times New Roman" w:hAnsi="Times New Roman"/>
          <w:sz w:val="24"/>
          <w:szCs w:val="24"/>
        </w:rPr>
        <w:t xml:space="preserve">1.3. Пункт 2.8. главы 2 Административного регламента изложить в следующей редакции: </w:t>
      </w:r>
    </w:p>
    <w:p w:rsidR="000E26A9" w:rsidRDefault="000E26A9" w:rsidP="00A72E26">
      <w:pPr>
        <w:pStyle w:val="a4"/>
        <w:tabs>
          <w:tab w:val="left" w:pos="2268"/>
        </w:tabs>
        <w:spacing w:before="0"/>
        <w:ind w:left="426" w:right="-2"/>
        <w:jc w:val="both"/>
        <w:rPr>
          <w:szCs w:val="24"/>
        </w:rPr>
      </w:pPr>
      <w:r>
        <w:rPr>
          <w:szCs w:val="24"/>
        </w:rPr>
        <w:t>«2.8. Основания для отказа в предоставлении муниципальной услуги:</w:t>
      </w:r>
    </w:p>
    <w:p w:rsidR="000E26A9" w:rsidRPr="00476E5D" w:rsidRDefault="000E26A9" w:rsidP="00A72E2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 xml:space="preserve">- </w:t>
      </w:r>
      <w:r w:rsidRPr="00476E5D">
        <w:rPr>
          <w:rFonts w:ascii="Times New Roman" w:hAnsi="Times New Roman"/>
          <w:sz w:val="24"/>
          <w:szCs w:val="24"/>
        </w:rPr>
        <w:t>несоответствие предоставленных документов и сведений о деревьях</w:t>
      </w:r>
      <w:r>
        <w:rPr>
          <w:rFonts w:ascii="Times New Roman" w:hAnsi="Times New Roman"/>
          <w:sz w:val="24"/>
          <w:szCs w:val="24"/>
        </w:rPr>
        <w:t>,</w:t>
      </w:r>
      <w:r w:rsidRPr="00476E5D">
        <w:rPr>
          <w:rFonts w:ascii="Times New Roman" w:hAnsi="Times New Roman"/>
          <w:sz w:val="24"/>
          <w:szCs w:val="24"/>
        </w:rPr>
        <w:t xml:space="preserve"> результатам натурного обследования;</w:t>
      </w:r>
    </w:p>
    <w:p w:rsidR="000E26A9" w:rsidRPr="00476E5D" w:rsidRDefault="000E26A9" w:rsidP="00A72E2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6E5D">
        <w:rPr>
          <w:rFonts w:ascii="Times New Roman" w:hAnsi="Times New Roman"/>
          <w:sz w:val="24"/>
          <w:szCs w:val="24"/>
        </w:rPr>
        <w:t>- несоответствие планируемого вида вырубки заявленной цели;</w:t>
      </w:r>
    </w:p>
    <w:p w:rsidR="000E26A9" w:rsidRDefault="000E26A9" w:rsidP="00990B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76E5D">
        <w:rPr>
          <w:rFonts w:ascii="Times New Roman" w:hAnsi="Times New Roman"/>
          <w:sz w:val="24"/>
          <w:szCs w:val="24"/>
        </w:rPr>
        <w:t>- непоступление в бюджет Заводского сельского поселения денежных средств, в размере утвержденной компенсационн</w:t>
      </w:r>
      <w:r>
        <w:rPr>
          <w:rFonts w:ascii="Times New Roman" w:hAnsi="Times New Roman"/>
          <w:sz w:val="24"/>
          <w:szCs w:val="24"/>
        </w:rPr>
        <w:t>ой стоимости вырубки деревьев.</w:t>
      </w:r>
      <w:r w:rsidRPr="00990B6E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»</w:t>
      </w:r>
    </w:p>
    <w:p w:rsidR="000E26A9" w:rsidRPr="00A72E26" w:rsidRDefault="000E26A9" w:rsidP="00314AEA">
      <w:pPr>
        <w:pStyle w:val="aa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26A9" w:rsidRDefault="000E26A9" w:rsidP="00314AEA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72E26">
        <w:rPr>
          <w:rFonts w:ascii="Times New Roman" w:hAnsi="Times New Roman"/>
          <w:sz w:val="24"/>
          <w:szCs w:val="24"/>
        </w:rPr>
        <w:t>Пункт 2.</w:t>
      </w:r>
      <w:r>
        <w:rPr>
          <w:rFonts w:ascii="Times New Roman" w:hAnsi="Times New Roman"/>
          <w:sz w:val="24"/>
          <w:szCs w:val="24"/>
        </w:rPr>
        <w:t>10</w:t>
      </w:r>
      <w:r w:rsidRPr="00A72E26">
        <w:rPr>
          <w:rFonts w:ascii="Times New Roman" w:hAnsi="Times New Roman"/>
          <w:sz w:val="24"/>
          <w:szCs w:val="24"/>
        </w:rPr>
        <w:t>. главы 2 Административного регламента изложить в следующей редакции:</w:t>
      </w:r>
    </w:p>
    <w:p w:rsidR="000E26A9" w:rsidRPr="00314AEA" w:rsidRDefault="000E26A9" w:rsidP="00314AE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14AEA">
        <w:rPr>
          <w:rFonts w:ascii="Times New Roman" w:hAnsi="Times New Roman"/>
          <w:sz w:val="24"/>
          <w:szCs w:val="24"/>
        </w:rPr>
        <w:t>«2.10. Срок ожидания в очереди при подаче и получении документов заявителями при предоставлении муниципальной услуги, а также в очереди для получения консультации или на приём к специалисту в связи с её предос</w:t>
      </w:r>
      <w:r>
        <w:rPr>
          <w:rFonts w:ascii="Times New Roman" w:hAnsi="Times New Roman"/>
          <w:sz w:val="24"/>
          <w:szCs w:val="24"/>
        </w:rPr>
        <w:t>тавлением  составляет не более 15</w:t>
      </w:r>
      <w:r w:rsidRPr="00314AEA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.»</w:t>
      </w:r>
    </w:p>
    <w:p w:rsidR="000E26A9" w:rsidRDefault="000E26A9" w:rsidP="00A72E2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E26A9" w:rsidRDefault="000E26A9" w:rsidP="00FC7116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6E5D">
        <w:rPr>
          <w:rFonts w:ascii="Times New Roman" w:hAnsi="Times New Roman"/>
          <w:sz w:val="24"/>
          <w:szCs w:val="24"/>
        </w:rPr>
        <w:t>Наименование пункта 2.14 главы 2 Административного регламента изложить в следующей редакции:</w:t>
      </w:r>
    </w:p>
    <w:p w:rsidR="000E26A9" w:rsidRDefault="000E26A9" w:rsidP="00FC7116">
      <w:pPr>
        <w:pStyle w:val="a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«2.14. Т</w:t>
      </w:r>
      <w:r w:rsidRPr="00476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</w:t>
      </w:r>
    </w:p>
    <w:p w:rsidR="000E26A9" w:rsidRPr="00FC7116" w:rsidRDefault="000E26A9" w:rsidP="00FC7116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7116">
        <w:rPr>
          <w:rFonts w:ascii="Times New Roman" w:hAnsi="Times New Roman"/>
          <w:sz w:val="24"/>
          <w:szCs w:val="24"/>
        </w:rPr>
        <w:t>Содержание Главы 3 Административного регламента изложить в следующей редакции: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6E5D">
        <w:rPr>
          <w:rFonts w:ascii="Times New Roman" w:hAnsi="Times New Roman"/>
          <w:sz w:val="24"/>
          <w:szCs w:val="24"/>
        </w:rPr>
        <w:t xml:space="preserve">«3.1 </w:t>
      </w:r>
      <w:r w:rsidRPr="00476E5D">
        <w:rPr>
          <w:rFonts w:ascii="Times New Roman" w:eastAsia="ArialMT" w:hAnsi="Times New Roman"/>
          <w:sz w:val="24"/>
          <w:szCs w:val="24"/>
        </w:rPr>
        <w:t xml:space="preserve">Исчерпывающий перечень административных действий </w:t>
      </w:r>
      <w:r w:rsidRPr="00476E5D">
        <w:rPr>
          <w:rFonts w:ascii="Times New Roman" w:hAnsi="Times New Roman"/>
          <w:sz w:val="24"/>
          <w:szCs w:val="24"/>
        </w:rPr>
        <w:t>(</w:t>
      </w:r>
      <w:r w:rsidRPr="00476E5D">
        <w:rPr>
          <w:rFonts w:ascii="Times New Roman" w:eastAsia="ArialMT" w:hAnsi="Times New Roman"/>
          <w:sz w:val="24"/>
          <w:szCs w:val="24"/>
        </w:rPr>
        <w:t>процедур</w:t>
      </w:r>
      <w:r w:rsidRPr="00476E5D">
        <w:rPr>
          <w:rFonts w:ascii="Times New Roman" w:hAnsi="Times New Roman"/>
          <w:sz w:val="24"/>
          <w:szCs w:val="24"/>
        </w:rPr>
        <w:t>):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6E5D">
        <w:rPr>
          <w:rFonts w:ascii="Times New Roman" w:hAnsi="Times New Roman"/>
          <w:sz w:val="24"/>
          <w:szCs w:val="24"/>
        </w:rPr>
        <w:t xml:space="preserve">1) </w:t>
      </w:r>
      <w:r w:rsidRPr="00E5205E">
        <w:rPr>
          <w:rFonts w:ascii="Times New Roman" w:eastAsia="ArialMT" w:hAnsi="Times New Roman"/>
          <w:sz w:val="24"/>
          <w:szCs w:val="24"/>
        </w:rPr>
        <w:t>Прием и регистрация заявления и документов</w:t>
      </w:r>
      <w:r w:rsidRPr="00E5205E">
        <w:rPr>
          <w:rFonts w:ascii="Times New Roman" w:hAnsi="Times New Roman"/>
          <w:sz w:val="24"/>
          <w:szCs w:val="24"/>
        </w:rPr>
        <w:t xml:space="preserve">, </w:t>
      </w:r>
      <w:r w:rsidRPr="00E5205E">
        <w:rPr>
          <w:rFonts w:ascii="Times New Roman" w:eastAsia="ArialMT" w:hAnsi="Times New Roman"/>
          <w:sz w:val="24"/>
          <w:szCs w:val="24"/>
        </w:rPr>
        <w:t>необходимых для предоставления муниципальной услуги</w:t>
      </w:r>
      <w:r w:rsidRPr="00E5205E">
        <w:rPr>
          <w:rFonts w:ascii="Times New Roman" w:hAnsi="Times New Roman"/>
          <w:sz w:val="24"/>
          <w:szCs w:val="24"/>
        </w:rPr>
        <w:t>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6E5D">
        <w:rPr>
          <w:rFonts w:ascii="Times New Roman" w:hAnsi="Times New Roman"/>
          <w:sz w:val="24"/>
          <w:szCs w:val="24"/>
        </w:rPr>
        <w:t xml:space="preserve">2) </w:t>
      </w:r>
      <w:r w:rsidRPr="00476E5D">
        <w:rPr>
          <w:rFonts w:ascii="Times New Roman" w:eastAsia="ArialMT" w:hAnsi="Times New Roman"/>
          <w:sz w:val="24"/>
          <w:szCs w:val="24"/>
        </w:rPr>
        <w:t>Формирование и направление межведомственных запросов</w:t>
      </w:r>
      <w:r w:rsidRPr="00476E5D">
        <w:rPr>
          <w:rFonts w:ascii="Times New Roman" w:hAnsi="Times New Roman"/>
          <w:sz w:val="24"/>
          <w:szCs w:val="24"/>
        </w:rPr>
        <w:t>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6E5D">
        <w:rPr>
          <w:rFonts w:ascii="Times New Roman" w:hAnsi="Times New Roman"/>
          <w:sz w:val="24"/>
          <w:szCs w:val="24"/>
        </w:rPr>
        <w:t xml:space="preserve">3) </w:t>
      </w:r>
      <w:r w:rsidRPr="00476E5D">
        <w:rPr>
          <w:rFonts w:ascii="Times New Roman" w:eastAsia="ArialMT" w:hAnsi="Times New Roman"/>
          <w:sz w:val="24"/>
          <w:szCs w:val="24"/>
        </w:rPr>
        <w:t xml:space="preserve">Рассмотрение материалов </w:t>
      </w:r>
      <w:r w:rsidRPr="00476E5D">
        <w:rPr>
          <w:rFonts w:ascii="Times New Roman" w:hAnsi="Times New Roman"/>
          <w:sz w:val="24"/>
          <w:szCs w:val="24"/>
        </w:rPr>
        <w:t>(</w:t>
      </w:r>
      <w:r w:rsidRPr="00476E5D">
        <w:rPr>
          <w:rFonts w:ascii="Times New Roman" w:eastAsia="ArialMT" w:hAnsi="Times New Roman"/>
          <w:sz w:val="24"/>
          <w:szCs w:val="24"/>
        </w:rPr>
        <w:t>документов</w:t>
      </w:r>
      <w:r w:rsidRPr="00476E5D">
        <w:rPr>
          <w:rFonts w:ascii="Times New Roman" w:hAnsi="Times New Roman"/>
          <w:sz w:val="24"/>
          <w:szCs w:val="24"/>
        </w:rPr>
        <w:t xml:space="preserve">), </w:t>
      </w:r>
      <w:r w:rsidRPr="00476E5D">
        <w:rPr>
          <w:rFonts w:ascii="Times New Roman" w:eastAsia="ArialMT" w:hAnsi="Times New Roman"/>
          <w:sz w:val="24"/>
          <w:szCs w:val="24"/>
        </w:rPr>
        <w:t>необходимых для предоставления муниципальной услуги</w:t>
      </w:r>
      <w:r w:rsidRPr="00476E5D">
        <w:rPr>
          <w:rFonts w:ascii="Times New Roman" w:hAnsi="Times New Roman"/>
          <w:sz w:val="24"/>
          <w:szCs w:val="24"/>
        </w:rPr>
        <w:t>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6E5D">
        <w:rPr>
          <w:rFonts w:ascii="Times New Roman" w:hAnsi="Times New Roman"/>
          <w:sz w:val="24"/>
          <w:szCs w:val="24"/>
        </w:rPr>
        <w:t xml:space="preserve">4) </w:t>
      </w:r>
      <w:r w:rsidRPr="00476E5D">
        <w:rPr>
          <w:rFonts w:ascii="Times New Roman" w:eastAsia="ArialMT" w:hAnsi="Times New Roman"/>
          <w:sz w:val="24"/>
          <w:szCs w:val="24"/>
        </w:rPr>
        <w:t xml:space="preserve">Принятие </w:t>
      </w:r>
      <w:r>
        <w:rPr>
          <w:rFonts w:ascii="Times New Roman" w:eastAsia="ArialMT" w:hAnsi="Times New Roman"/>
          <w:sz w:val="24"/>
          <w:szCs w:val="24"/>
        </w:rPr>
        <w:t>постановлени</w:t>
      </w:r>
      <w:r w:rsidRPr="00476E5D">
        <w:rPr>
          <w:rFonts w:ascii="Times New Roman" w:eastAsia="ArialMT" w:hAnsi="Times New Roman"/>
          <w:sz w:val="24"/>
          <w:szCs w:val="24"/>
        </w:rPr>
        <w:t xml:space="preserve">я о предоставлении </w:t>
      </w:r>
      <w:r w:rsidRPr="00476E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уведомление об </w:t>
      </w:r>
      <w:r w:rsidRPr="00476E5D">
        <w:rPr>
          <w:rFonts w:ascii="Times New Roman" w:eastAsia="ArialMT" w:hAnsi="Times New Roman"/>
          <w:sz w:val="24"/>
          <w:szCs w:val="24"/>
        </w:rPr>
        <w:t>отказе в предоставлении</w:t>
      </w:r>
      <w:r w:rsidRPr="00476E5D">
        <w:rPr>
          <w:rFonts w:ascii="Times New Roman" w:hAnsi="Times New Roman"/>
          <w:sz w:val="24"/>
          <w:szCs w:val="24"/>
        </w:rPr>
        <w:t xml:space="preserve">) </w:t>
      </w:r>
      <w:r w:rsidRPr="00476E5D">
        <w:rPr>
          <w:rFonts w:ascii="Times New Roman" w:eastAsia="ArialMT" w:hAnsi="Times New Roman"/>
          <w:sz w:val="24"/>
          <w:szCs w:val="24"/>
        </w:rPr>
        <w:t>муниципальной услуги и оформление результатов</w:t>
      </w:r>
      <w:r w:rsidRPr="00476E5D">
        <w:rPr>
          <w:rFonts w:ascii="Times New Roman" w:hAnsi="Times New Roman"/>
          <w:sz w:val="24"/>
          <w:szCs w:val="24"/>
        </w:rPr>
        <w:t>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6E5D">
        <w:rPr>
          <w:rFonts w:ascii="Times New Roman" w:hAnsi="Times New Roman"/>
          <w:sz w:val="24"/>
          <w:szCs w:val="24"/>
        </w:rPr>
        <w:t xml:space="preserve">5) </w:t>
      </w:r>
      <w:r w:rsidRPr="00476E5D">
        <w:rPr>
          <w:rFonts w:ascii="Times New Roman" w:eastAsia="ArialMT" w:hAnsi="Times New Roman"/>
          <w:sz w:val="24"/>
          <w:szCs w:val="24"/>
        </w:rPr>
        <w:t>Выдача документа</w:t>
      </w:r>
      <w:r w:rsidRPr="00476E5D">
        <w:rPr>
          <w:rFonts w:ascii="Times New Roman" w:hAnsi="Times New Roman"/>
          <w:sz w:val="24"/>
          <w:szCs w:val="24"/>
        </w:rPr>
        <w:t xml:space="preserve">, </w:t>
      </w:r>
      <w:r w:rsidRPr="00476E5D">
        <w:rPr>
          <w:rFonts w:ascii="Times New Roman" w:eastAsia="ArialMT" w:hAnsi="Times New Roman"/>
          <w:sz w:val="24"/>
          <w:szCs w:val="24"/>
        </w:rPr>
        <w:t>являющегося результатом</w:t>
      </w:r>
      <w:r w:rsidRPr="00476E5D">
        <w:rPr>
          <w:rFonts w:ascii="Times New Roman" w:hAnsi="Times New Roman"/>
          <w:sz w:val="24"/>
          <w:szCs w:val="24"/>
        </w:rPr>
        <w:t xml:space="preserve"> </w:t>
      </w:r>
      <w:r w:rsidRPr="00476E5D">
        <w:rPr>
          <w:rFonts w:ascii="Times New Roman" w:eastAsia="ArialMT" w:hAnsi="Times New Roman"/>
          <w:sz w:val="24"/>
          <w:szCs w:val="24"/>
        </w:rPr>
        <w:t>предоставления муниципальной услуги</w:t>
      </w:r>
      <w:r w:rsidRPr="00476E5D">
        <w:rPr>
          <w:rFonts w:ascii="Times New Roman" w:hAnsi="Times New Roman"/>
          <w:sz w:val="24"/>
          <w:szCs w:val="24"/>
        </w:rPr>
        <w:t>.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hAnsi="Times New Roman"/>
          <w:sz w:val="24"/>
          <w:szCs w:val="24"/>
        </w:rPr>
        <w:t xml:space="preserve">3.1.1. </w:t>
      </w:r>
      <w:r w:rsidRPr="00476E5D">
        <w:rPr>
          <w:rFonts w:ascii="Times New Roman" w:eastAsia="ArialMT" w:hAnsi="Times New Roman"/>
          <w:sz w:val="24"/>
          <w:szCs w:val="24"/>
        </w:rPr>
        <w:t>Прием и регистрация заявления и документов</w:t>
      </w:r>
      <w:r w:rsidRPr="00476E5D">
        <w:rPr>
          <w:rFonts w:ascii="Times New Roman" w:hAnsi="Times New Roman"/>
          <w:sz w:val="24"/>
          <w:szCs w:val="24"/>
        </w:rPr>
        <w:t xml:space="preserve">, </w:t>
      </w:r>
      <w:r w:rsidRPr="00476E5D">
        <w:rPr>
          <w:rFonts w:ascii="Times New Roman" w:eastAsia="ArialMT" w:hAnsi="Times New Roman"/>
          <w:sz w:val="24"/>
          <w:szCs w:val="24"/>
        </w:rPr>
        <w:t>необходимых для предоставления муниципальной услуги</w:t>
      </w:r>
    </w:p>
    <w:p w:rsidR="000E26A9" w:rsidRPr="00476E5D" w:rsidRDefault="000E26A9" w:rsidP="00313868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Основанием для начала процедуры является прием от заявителя специалистом Администрации или МФЦ заявления и документов</w:t>
      </w:r>
      <w:r w:rsidRPr="00476E5D">
        <w:rPr>
          <w:rFonts w:ascii="Times New Roman" w:hAnsi="Times New Roman"/>
          <w:sz w:val="24"/>
          <w:szCs w:val="24"/>
        </w:rPr>
        <w:t xml:space="preserve">, </w:t>
      </w:r>
      <w:r w:rsidRPr="00476E5D">
        <w:rPr>
          <w:rFonts w:ascii="Times New Roman" w:eastAsia="ArialMT" w:hAnsi="Times New Roman"/>
          <w:sz w:val="24"/>
          <w:szCs w:val="24"/>
        </w:rPr>
        <w:t>необходимых для предоставления муниципальной услуги в соответствии с п</w:t>
      </w:r>
      <w:r w:rsidRPr="00476E5D">
        <w:rPr>
          <w:rFonts w:ascii="Times New Roman" w:hAnsi="Times New Roman"/>
          <w:sz w:val="24"/>
          <w:szCs w:val="24"/>
        </w:rPr>
        <w:t xml:space="preserve">. 2.6. </w:t>
      </w:r>
      <w:r w:rsidRPr="00476E5D">
        <w:rPr>
          <w:rFonts w:ascii="Times New Roman" w:eastAsia="ArialMT" w:hAnsi="Times New Roman"/>
          <w:sz w:val="24"/>
          <w:szCs w:val="24"/>
        </w:rPr>
        <w:t>Административного регламента</w:t>
      </w:r>
      <w:r w:rsidRPr="00476E5D">
        <w:rPr>
          <w:rFonts w:ascii="Times New Roman" w:hAnsi="Times New Roman"/>
          <w:sz w:val="24"/>
          <w:szCs w:val="24"/>
        </w:rPr>
        <w:t xml:space="preserve">. </w:t>
      </w:r>
    </w:p>
    <w:p w:rsidR="000E26A9" w:rsidRPr="00476E5D" w:rsidRDefault="000E26A9" w:rsidP="00313868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Заявление о предоставлении муниципальной услуги и документы</w:t>
      </w:r>
      <w:r w:rsidRPr="00476E5D">
        <w:rPr>
          <w:rFonts w:ascii="Times New Roman" w:hAnsi="Times New Roman"/>
          <w:sz w:val="24"/>
          <w:szCs w:val="24"/>
        </w:rPr>
        <w:t xml:space="preserve">, </w:t>
      </w:r>
      <w:r w:rsidRPr="00476E5D">
        <w:rPr>
          <w:rFonts w:ascii="Times New Roman" w:eastAsia="ArialMT" w:hAnsi="Times New Roman"/>
          <w:sz w:val="24"/>
          <w:szCs w:val="24"/>
        </w:rPr>
        <w:t xml:space="preserve">указанные в пункте </w:t>
      </w:r>
      <w:r w:rsidRPr="00476E5D">
        <w:rPr>
          <w:rFonts w:ascii="Times New Roman" w:hAnsi="Times New Roman"/>
          <w:sz w:val="24"/>
          <w:szCs w:val="24"/>
        </w:rPr>
        <w:t>2.6. А</w:t>
      </w:r>
      <w:r w:rsidRPr="00476E5D">
        <w:rPr>
          <w:rFonts w:ascii="Times New Roman" w:eastAsia="ArialMT" w:hAnsi="Times New Roman"/>
          <w:sz w:val="24"/>
          <w:szCs w:val="24"/>
        </w:rPr>
        <w:t xml:space="preserve">дминистративного регламента, могут быть направлены в Администрацию или МФЦ в электронной форме, в том числе с использованием федеральной государственной </w:t>
      </w:r>
      <w:r w:rsidRPr="00476E5D">
        <w:rPr>
          <w:rFonts w:ascii="Times New Roman" w:eastAsia="ArialMT" w:hAnsi="Times New Roman"/>
          <w:sz w:val="24"/>
          <w:szCs w:val="24"/>
        </w:rPr>
        <w:lastRenderedPageBreak/>
        <w:t xml:space="preserve">информационной системы «Единый портал государственных и муниципальных услуг (функций)». 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При направлении заявления и документов в электронной форме (в сканированном виде), с использованием федеральной государственной информационной системы «Единый портал государственных и муниципальных услуг (функций)» специалист Администрации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 или МФЦ,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</w:t>
      </w:r>
    </w:p>
    <w:p w:rsidR="000E26A9" w:rsidRPr="00476E5D" w:rsidRDefault="000E26A9" w:rsidP="00313868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В случае если в электронной форме (сканированном виде) заявителем направлены не все документы, указанные в пункте 2.6. Административного регламента, специалист Администрации информирует заявителя также о представлении (направлении по почте) недостающих документов.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При обращении заявителя в Администрацию или МФЦ, ответственный специалист:</w:t>
      </w:r>
    </w:p>
    <w:p w:rsidR="000E26A9" w:rsidRPr="00476E5D" w:rsidRDefault="000E26A9" w:rsidP="0035140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устанавливает личность заявителя путем проверки документов (паспорт либо документ его заменяющий);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E5205E">
        <w:rPr>
          <w:rFonts w:ascii="Times New Roman" w:eastAsia="ArialMT" w:hAnsi="Times New Roman"/>
          <w:sz w:val="24"/>
          <w:szCs w:val="24"/>
        </w:rPr>
        <w:t>- проводит проверку представленных документов на предмет:</w:t>
      </w:r>
    </w:p>
    <w:p w:rsidR="000E26A9" w:rsidRPr="00476E5D" w:rsidRDefault="000E26A9" w:rsidP="00E5205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а) полноты представленных заявителем документов, указанных в п. 2.6. настоящего Административного регламента;</w:t>
      </w:r>
    </w:p>
    <w:p w:rsidR="000E26A9" w:rsidRPr="00476E5D" w:rsidRDefault="000E26A9" w:rsidP="00E5205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б) требований к оформлению документов:</w:t>
      </w:r>
    </w:p>
    <w:p w:rsidR="000E26A9" w:rsidRDefault="000E26A9" w:rsidP="00E5205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соответствие представленных документов, по форме или содержанию требования</w:t>
      </w:r>
      <w:r>
        <w:rPr>
          <w:rFonts w:ascii="Times New Roman" w:eastAsia="ArialMT" w:hAnsi="Times New Roman"/>
          <w:sz w:val="24"/>
          <w:szCs w:val="24"/>
        </w:rPr>
        <w:t>м действующего законодательства.</w:t>
      </w:r>
    </w:p>
    <w:p w:rsidR="000E26A9" w:rsidRPr="00476E5D" w:rsidRDefault="000E26A9" w:rsidP="00E5205E">
      <w:pPr>
        <w:pStyle w:val="aa"/>
        <w:spacing w:after="0" w:line="240" w:lineRule="auto"/>
        <w:ind w:left="851"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</w:t>
      </w:r>
      <w:r w:rsidRPr="000C700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Pr="00476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компетенцией»;</w:t>
      </w:r>
    </w:p>
    <w:p w:rsidR="000E26A9" w:rsidRPr="000C700E" w:rsidRDefault="000E26A9" w:rsidP="00E5205E">
      <w:pPr>
        <w:spacing w:after="0" w:line="240" w:lineRule="auto"/>
        <w:ind w:left="851" w:firstLine="42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</w:t>
      </w:r>
      <w:r w:rsidRPr="000C700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случае если 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0E26A9" w:rsidRPr="000C700E" w:rsidRDefault="000E26A9" w:rsidP="00E5205E">
      <w:pPr>
        <w:spacing w:after="0" w:line="240" w:lineRule="auto"/>
        <w:ind w:left="851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В</w:t>
      </w:r>
      <w:r w:rsidRPr="000C700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0E26A9" w:rsidRDefault="000E26A9" w:rsidP="00E5205E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В</w:t>
      </w:r>
      <w:r w:rsidRPr="000C700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разглашения указанных сведений;</w:t>
      </w:r>
    </w:p>
    <w:p w:rsidR="000E26A9" w:rsidRDefault="000E26A9" w:rsidP="00E5205E">
      <w:pPr>
        <w:pStyle w:val="aa"/>
        <w:spacing w:after="0" w:line="240" w:lineRule="auto"/>
        <w:ind w:left="85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476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76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</w:t>
      </w:r>
      <w:r w:rsidRPr="00476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направляемые обращения направлялись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Администрацию Заводского сельского поселения. </w:t>
      </w:r>
      <w:r w:rsidRPr="00476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данном решении уведомляется гражданин, направивший обращение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E26A9" w:rsidRDefault="000E26A9" w:rsidP="00E5205E">
      <w:pPr>
        <w:spacing w:after="0" w:line="240" w:lineRule="auto"/>
        <w:ind w:left="851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76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в документе отсутствуют неоговоренные приписки и исправления,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текст документа написан разборчиво от руки</w:t>
      </w:r>
      <w:r>
        <w:rPr>
          <w:rFonts w:ascii="Times New Roman" w:eastAsia="ArialMT" w:hAnsi="Times New Roman"/>
          <w:sz w:val="24"/>
          <w:szCs w:val="24"/>
        </w:rPr>
        <w:t xml:space="preserve"> чернилами синего или черного цвета,</w:t>
      </w:r>
      <w:r w:rsidRPr="00476E5D">
        <w:rPr>
          <w:rFonts w:ascii="Times New Roman" w:eastAsia="ArialMT" w:hAnsi="Times New Roman"/>
          <w:sz w:val="24"/>
          <w:szCs w:val="24"/>
        </w:rPr>
        <w:t xml:space="preserve"> или напечатан при помощи средств электронно-вычислительной техники;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фамилия, имя и отчество заявителя, место жительства, телефон написаны полностью</w:t>
      </w:r>
      <w:r>
        <w:rPr>
          <w:rFonts w:ascii="Times New Roman" w:eastAsia="ArialMT" w:hAnsi="Times New Roman"/>
          <w:sz w:val="24"/>
          <w:szCs w:val="24"/>
        </w:rPr>
        <w:t>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При приеме документов специалист Администрации или МФЦ производит копирование документов, сверяет оригиналы (копии документов, заверенных в порядке, установленном действующим законодательством) с копиями документов и проставляет заверительную подпись в штампе «копия верна».</w:t>
      </w:r>
    </w:p>
    <w:p w:rsidR="000E26A9" w:rsidRPr="00476E5D" w:rsidRDefault="000E26A9" w:rsidP="00E5205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Срок приема заявлений и документов от заявителей или их представителей не превышает 15 минут.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Специалист, ответственный за прием документов по муниципальной услуге Администрации или МФЦ регистрирует заявление, вносит данные о принятии заявления и документов в информационную систему: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порядковый номер записи;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дату внесения записи;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данные заявителя (фамилию, имя, отчество);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фамилию специалиста, ответственного за прием заявления и документов.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Критерием принятия решения является наличие права у заявителя на обращение за получением услуги.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Процедура заканчивается для заявителя получением расписки о приеме документов с указанием их перечня и даты их получения органом, предоставляющим услугу, а также с указанием перечня документов, которые будут получены в соответствии с федеральным законодательством по межведомственным запросам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Администрации или МФЦ соответственно.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Результатом исполнения административной процедуры является регистрация заявления о предоставлении муниципальной услуги в Книге регистрации заявлений граждан.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В случае установления фактов, несоответствия представленных документов требованиям, специалист Администрации или МФЦ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Контроль за процедурой приема и регистрации заявлений, приема документов осуществляет руководитель Администрации или МФЦ.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3.1.2. Формирование и направление межведомственных запросов.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Основанием начала административной процедуры является наличие документов (сведений), указанных в пункте 2.6. настоящего административного регламента.</w:t>
      </w:r>
    </w:p>
    <w:p w:rsidR="000E26A9" w:rsidRPr="00681D69" w:rsidRDefault="000E26A9" w:rsidP="008966A6">
      <w:p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681D69">
        <w:rPr>
          <w:rFonts w:ascii="Times New Roman" w:hAnsi="Times New Roman"/>
          <w:sz w:val="24"/>
          <w:szCs w:val="24"/>
        </w:rPr>
        <w:t xml:space="preserve">При подготовке межведомственного запроса сотрудник администрации </w:t>
      </w:r>
      <w:r w:rsidRPr="00476E5D">
        <w:rPr>
          <w:rFonts w:ascii="Times New Roman" w:hAnsi="Times New Roman"/>
          <w:sz w:val="24"/>
          <w:szCs w:val="24"/>
        </w:rPr>
        <w:t xml:space="preserve">Заводского </w:t>
      </w:r>
      <w:r w:rsidRPr="00681D69">
        <w:rPr>
          <w:rFonts w:ascii="Times New Roman" w:hAnsi="Times New Roman"/>
          <w:sz w:val="24"/>
          <w:szCs w:val="24"/>
        </w:rPr>
        <w:t>сельского поселения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lastRenderedPageBreak/>
        <w:t>Специалист Администрации (МФЦ) в течение 2 рабочих дней с момента получения заявления с пакетом документов, направляет запросы в государственные органы, органы местного самоуправления и иные организации, участвующие в предоставлении муниципальной услуги.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Направление межведомственного запроса осуществляется следующими способами: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с использованием межведомственного информационного взаимодействия;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иными способами, не противоречащими законодательству.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 xml:space="preserve">Администрация (МФЦ) определяет способ направления запроса и осуществляет его направление. 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При направлении запроса курьером, запрос оформляется в виде документа на бумажном носителе, подписывается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0E26A9" w:rsidRPr="00476E5D" w:rsidRDefault="000E26A9" w:rsidP="008966A6">
      <w:pPr>
        <w:spacing w:after="0" w:line="240" w:lineRule="auto"/>
        <w:ind w:left="426" w:firstLine="141"/>
        <w:jc w:val="both"/>
        <w:rPr>
          <w:rStyle w:val="blk"/>
          <w:rFonts w:ascii="Times New Roman" w:hAnsi="Times New Roman"/>
          <w:sz w:val="24"/>
          <w:szCs w:val="24"/>
        </w:rPr>
      </w:pPr>
      <w:r w:rsidRPr="00476E5D">
        <w:rPr>
          <w:rStyle w:val="blk"/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0" w:anchor="dst159" w:history="1">
        <w:r w:rsidRPr="00476E5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2 части 1 статьи 7</w:t>
        </w:r>
      </w:hyperlink>
      <w:r w:rsidRPr="00476E5D">
        <w:rPr>
          <w:rStyle w:val="blk"/>
          <w:rFonts w:ascii="Times New Roman" w:hAnsi="Times New Roman"/>
          <w:sz w:val="24"/>
          <w:szCs w:val="24"/>
        </w:rPr>
        <w:t xml:space="preserve"> Федерального закона №210-ФЗ,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0E26A9" w:rsidRPr="00681D69" w:rsidRDefault="000E26A9" w:rsidP="00FC711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D69">
        <w:rPr>
          <w:rFonts w:ascii="Times New Roman" w:hAnsi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0E26A9" w:rsidRPr="00681D69" w:rsidRDefault="000E26A9" w:rsidP="00FC711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D69">
        <w:rPr>
          <w:rFonts w:ascii="Times New Roman" w:hAnsi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0E26A9" w:rsidRPr="00681D69" w:rsidRDefault="000E26A9" w:rsidP="00FC7116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D69">
        <w:rPr>
          <w:rFonts w:ascii="Times New Roman" w:hAnsi="Times New Roman"/>
          <w:sz w:val="24"/>
          <w:szCs w:val="24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E26A9" w:rsidRPr="00681D69" w:rsidRDefault="000E26A9" w:rsidP="00FC711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D69">
        <w:rPr>
          <w:rFonts w:ascii="Times New Roman" w:hAnsi="Times New Roman"/>
          <w:sz w:val="24"/>
          <w:szCs w:val="24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E26A9" w:rsidRPr="00681D69" w:rsidRDefault="000E26A9" w:rsidP="00FC711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D69">
        <w:rPr>
          <w:rFonts w:ascii="Times New Roman" w:hAnsi="Times New Roman"/>
          <w:sz w:val="24"/>
          <w:szCs w:val="24"/>
        </w:rPr>
        <w:t>5)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E26A9" w:rsidRPr="00681D69" w:rsidRDefault="000E26A9" w:rsidP="00FC711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D69">
        <w:rPr>
          <w:rFonts w:ascii="Times New Roman" w:hAnsi="Times New Roman"/>
          <w:sz w:val="24"/>
          <w:szCs w:val="24"/>
        </w:rPr>
        <w:t>6) контактная информация для направления ответа на межведомственный запрос;</w:t>
      </w:r>
    </w:p>
    <w:p w:rsidR="000E26A9" w:rsidRPr="00681D69" w:rsidRDefault="000E26A9" w:rsidP="00FC711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D69">
        <w:rPr>
          <w:rFonts w:ascii="Times New Roman" w:hAnsi="Times New Roman"/>
          <w:sz w:val="24"/>
          <w:szCs w:val="24"/>
        </w:rPr>
        <w:t>7) дата направления межведомственного запроса;</w:t>
      </w:r>
    </w:p>
    <w:p w:rsidR="000E26A9" w:rsidRPr="00681D69" w:rsidRDefault="000E26A9" w:rsidP="00FC711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D69">
        <w:rPr>
          <w:rFonts w:ascii="Times New Roman" w:hAnsi="Times New Roman"/>
          <w:sz w:val="24"/>
          <w:szCs w:val="24"/>
        </w:rPr>
        <w:t>8) 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E26A9" w:rsidRPr="00681D69" w:rsidRDefault="000E26A9" w:rsidP="00FC711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D69">
        <w:rPr>
          <w:rFonts w:ascii="Times New Roman" w:hAnsi="Times New Roman"/>
          <w:sz w:val="24"/>
          <w:szCs w:val="24"/>
        </w:rPr>
        <w:t>9) информация о факте получения согласия, предусмотренного частью 5 статьи 7 Федерального закона № 210-ФЗ (при направлении межведомственного запроса в случае, предусмотренном частью 5 статьи 7 Федерального закона № 210-ФЗ).</w:t>
      </w:r>
    </w:p>
    <w:p w:rsidR="000E26A9" w:rsidRPr="00476E5D" w:rsidRDefault="000E26A9" w:rsidP="008966A6">
      <w:p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681D69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Ответ на запрос регистрируется в установленном порядке.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При получении ответа на запрос специалист Администрации (МФЦ) приобщает полученный ответ к документам, представленным заявителем.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lastRenderedPageBreak/>
        <w:t>Результат административной процедуры – получение ответа на межведомственный запрос Администрации или МФЦ.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Способ фиксации результата – регистрация ответа на межведомственный запрос в журнале учета входящей корреспонденции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3.1.3. Рассмотрение материалов (документов), необходимых для предоставления муниципальной услуги.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Основанием для начала административной процедуры является получение специалистом Администрации, ответственным за рассмотрение документов, документов, представленных заявителем для предоставления муниципальной услуги и полученных по межведомственному запросу.</w:t>
      </w:r>
    </w:p>
    <w:p w:rsidR="000E26A9" w:rsidRPr="00476E5D" w:rsidRDefault="000E26A9" w:rsidP="008966A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 xml:space="preserve">На основании визы Главы Администрации Заводского сельского поселения (далее – Глава Администрации), специалист Администрации осуществляет следующую последовательность действий по проведению экспертной оценки необходимости вырубки деревьев: 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1) проводит обследование участка с предполагаемыми к вырубке деревьями;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 xml:space="preserve">2) составляет акт обследования и пересчетную ведомость подлежащих вырубке деревьев, содержащие сведения о количественном и породном составе, диаметре и </w:t>
      </w:r>
      <w:r>
        <w:rPr>
          <w:rFonts w:ascii="Times New Roman" w:eastAsia="ArialMT" w:hAnsi="Times New Roman"/>
          <w:sz w:val="24"/>
          <w:szCs w:val="24"/>
        </w:rPr>
        <w:t xml:space="preserve">их </w:t>
      </w:r>
      <w:r w:rsidRPr="00476E5D">
        <w:rPr>
          <w:rFonts w:ascii="Times New Roman" w:eastAsia="ArialMT" w:hAnsi="Times New Roman"/>
          <w:sz w:val="24"/>
          <w:szCs w:val="24"/>
        </w:rPr>
        <w:t>состоянии;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3) в случае необходимости производит расчет компенсационной стоимости за вырубку деревьев и (или) проведения компенсационного озеленения.</w:t>
      </w:r>
    </w:p>
    <w:p w:rsidR="000E26A9" w:rsidRPr="00476E5D" w:rsidRDefault="000E26A9" w:rsidP="00C8071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Расчет компенсационной стоимости за вырубку деревьев и кустарников содержит сумму, подлежащую уплате заявителем, ее расчет и банковские реквизиты, по которым должна быть перечислена указанная сумма.</w:t>
      </w:r>
    </w:p>
    <w:p w:rsidR="000E26A9" w:rsidRPr="00476E5D" w:rsidRDefault="000E26A9" w:rsidP="00C8071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Акт обследования, пересчетная ведомость и расчет компенсационной стоимости составляется в двух экземплярах, один из которых передается заявителю, способом, указанным в заявлении, в том числе: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при личном обращении в Администрацию;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при личном обращении в МФЦ,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посредством заказного почтового отправления с уведомлением о вручении;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через личный кабинет на Едином портале государственных и муниципальных услуг.</w:t>
      </w:r>
    </w:p>
    <w:p w:rsidR="000E26A9" w:rsidRPr="00476E5D" w:rsidRDefault="000E26A9" w:rsidP="00C8071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Заявитель в течение 4 рабочих дней со дня получения акта, обязан оплатить компенсационную стоимость за вырубку деревьев и кустарников.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4) осуществляет административную процедуру по разработке проекта постановления о предоставлении (уведомления об отказе в предоставлении) муниципальной услуги.</w:t>
      </w:r>
    </w:p>
    <w:p w:rsidR="000E26A9" w:rsidRPr="00476E5D" w:rsidRDefault="000E26A9" w:rsidP="00C8071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дня, с даты поступления заявления и прилагаемых к нему документов к специалисту Администрации, ответственному за предоставление муниципальной услуги.</w:t>
      </w:r>
    </w:p>
    <w:p w:rsidR="000E26A9" w:rsidRPr="00476E5D" w:rsidRDefault="000E26A9" w:rsidP="00C8071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Результатом исполнения административной процедуры по рассмотрению материалов (документов), необходимых для предоставления муниципальной услуги, является: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 xml:space="preserve">1) передача проекта уведомления об отказе в выдаче </w:t>
      </w:r>
      <w:r>
        <w:rPr>
          <w:rFonts w:ascii="Times New Roman" w:eastAsia="ArialMT" w:hAnsi="Times New Roman"/>
          <w:sz w:val="24"/>
          <w:szCs w:val="24"/>
        </w:rPr>
        <w:t>постановления</w:t>
      </w:r>
      <w:r w:rsidRPr="00476E5D">
        <w:rPr>
          <w:rFonts w:ascii="Times New Roman" w:eastAsia="ArialMT" w:hAnsi="Times New Roman"/>
          <w:sz w:val="24"/>
          <w:szCs w:val="24"/>
        </w:rPr>
        <w:t xml:space="preserve"> на вырубку </w:t>
      </w:r>
      <w:r>
        <w:rPr>
          <w:rFonts w:ascii="Times New Roman" w:eastAsia="ArialMT" w:hAnsi="Times New Roman"/>
          <w:sz w:val="24"/>
          <w:szCs w:val="24"/>
        </w:rPr>
        <w:t>деревьев</w:t>
      </w:r>
      <w:r w:rsidRPr="00476E5D">
        <w:rPr>
          <w:rFonts w:ascii="Times New Roman" w:eastAsia="ArialMT" w:hAnsi="Times New Roman"/>
          <w:sz w:val="24"/>
          <w:szCs w:val="24"/>
        </w:rPr>
        <w:t xml:space="preserve"> Главе Администрации;</w:t>
      </w:r>
    </w:p>
    <w:p w:rsidR="000E26A9" w:rsidRPr="00A1273E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 xml:space="preserve">2) передача проекта постановления о предоставлении муниципальной услуги на </w:t>
      </w:r>
      <w:r w:rsidRPr="00A1273E">
        <w:rPr>
          <w:rFonts w:ascii="Times New Roman" w:eastAsia="ArialMT" w:hAnsi="Times New Roman"/>
          <w:sz w:val="24"/>
          <w:szCs w:val="24"/>
        </w:rPr>
        <w:t>согласование Главе Администрации.</w:t>
      </w:r>
    </w:p>
    <w:p w:rsidR="000E26A9" w:rsidRPr="00A1273E" w:rsidRDefault="000E26A9" w:rsidP="00FC711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A1273E">
        <w:rPr>
          <w:rFonts w:ascii="Times New Roman" w:eastAsia="ArialMT" w:hAnsi="Times New Roman"/>
          <w:sz w:val="24"/>
          <w:szCs w:val="24"/>
        </w:rPr>
        <w:t>Исчерпывающий перечень оснований для отказа в выдаче постановления на вырубку деревьев:</w:t>
      </w:r>
    </w:p>
    <w:p w:rsidR="000E26A9" w:rsidRPr="00A1273E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273E">
        <w:rPr>
          <w:rFonts w:ascii="Times New Roman" w:eastAsia="ArialMT" w:hAnsi="Times New Roman"/>
          <w:sz w:val="24"/>
          <w:szCs w:val="24"/>
        </w:rPr>
        <w:t xml:space="preserve">- </w:t>
      </w:r>
      <w:r w:rsidRPr="00A1273E">
        <w:rPr>
          <w:rFonts w:ascii="Times New Roman" w:hAnsi="Times New Roman"/>
          <w:sz w:val="24"/>
          <w:szCs w:val="24"/>
        </w:rPr>
        <w:t>несоответствие предоставленных документов и сведений о деревьях, результатам натурного обследования;</w:t>
      </w:r>
    </w:p>
    <w:p w:rsidR="000E26A9" w:rsidRPr="00A1273E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273E">
        <w:rPr>
          <w:rFonts w:ascii="Times New Roman" w:hAnsi="Times New Roman"/>
          <w:sz w:val="24"/>
          <w:szCs w:val="24"/>
        </w:rPr>
        <w:t>- несоответствие планируемого вида вырубки заявленной цели;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273E">
        <w:rPr>
          <w:rFonts w:ascii="Times New Roman" w:hAnsi="Times New Roman"/>
          <w:sz w:val="24"/>
          <w:szCs w:val="24"/>
        </w:rPr>
        <w:t xml:space="preserve">- непоступление в бюджет Заводского сельского поселения денежных средств, в размере утвержденной компенсационной стоимости </w:t>
      </w:r>
      <w:r>
        <w:rPr>
          <w:rFonts w:ascii="Times New Roman" w:hAnsi="Times New Roman"/>
          <w:sz w:val="24"/>
          <w:szCs w:val="24"/>
        </w:rPr>
        <w:t>вырубки деревьев</w:t>
      </w:r>
      <w:r w:rsidRPr="00A1273E">
        <w:rPr>
          <w:rFonts w:ascii="Times New Roman" w:hAnsi="Times New Roman"/>
          <w:sz w:val="24"/>
          <w:szCs w:val="24"/>
        </w:rPr>
        <w:t>.</w:t>
      </w:r>
    </w:p>
    <w:p w:rsidR="000E26A9" w:rsidRPr="00476E5D" w:rsidRDefault="000E26A9" w:rsidP="00A1273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</w:t>
      </w:r>
      <w:r w:rsidRPr="00476E5D">
        <w:rPr>
          <w:rFonts w:ascii="Times New Roman" w:eastAsia="ArialMT" w:hAnsi="Times New Roman"/>
          <w:sz w:val="24"/>
          <w:szCs w:val="24"/>
        </w:rPr>
        <w:lastRenderedPageBreak/>
        <w:t>(функций)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процедуры.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 xml:space="preserve">3.1.4. Принятие </w:t>
      </w:r>
      <w:r>
        <w:rPr>
          <w:rFonts w:ascii="Times New Roman" w:eastAsia="ArialMT" w:hAnsi="Times New Roman"/>
          <w:sz w:val="24"/>
          <w:szCs w:val="24"/>
        </w:rPr>
        <w:t>постановления</w:t>
      </w:r>
      <w:r w:rsidRPr="00476E5D">
        <w:rPr>
          <w:rFonts w:ascii="Times New Roman" w:eastAsia="ArialMT" w:hAnsi="Times New Roman"/>
          <w:sz w:val="24"/>
          <w:szCs w:val="24"/>
        </w:rPr>
        <w:t xml:space="preserve"> о предоставлении (</w:t>
      </w:r>
      <w:r>
        <w:rPr>
          <w:rFonts w:ascii="Times New Roman" w:eastAsia="ArialMT" w:hAnsi="Times New Roman"/>
          <w:sz w:val="24"/>
          <w:szCs w:val="24"/>
        </w:rPr>
        <w:t>уведомление об отказе</w:t>
      </w:r>
      <w:r w:rsidRPr="00476E5D">
        <w:rPr>
          <w:rFonts w:ascii="Times New Roman" w:eastAsia="ArialMT" w:hAnsi="Times New Roman"/>
          <w:sz w:val="24"/>
          <w:szCs w:val="24"/>
        </w:rPr>
        <w:t xml:space="preserve"> в предоставлении) муниципальной услуги и оформление результатов.</w:t>
      </w:r>
    </w:p>
    <w:p w:rsidR="000E26A9" w:rsidRPr="00476E5D" w:rsidRDefault="000E26A9" w:rsidP="003E050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Основанием для начала административной процедуры является: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наличие полного пакета документов, необходимых для предоставления муниципальной услуги;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акт обследования и пересчетная ведомость подлежащих вырубке деревьев (по результатам рассмотрения заявления и прилагаемых к нему документов) (далее – Акт обследования);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квитанции об оплате компенсационной стоимости за вырубку деревьев (при необходимости).</w:t>
      </w:r>
    </w:p>
    <w:p w:rsidR="000E26A9" w:rsidRPr="00476E5D" w:rsidRDefault="000E26A9" w:rsidP="003E050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 xml:space="preserve">Специалист Администрации, ответственный за рассмотрение материалов (документов), необходимых для предоставления муниципальной услуги готовит проект уведомления об отказе в выдаче </w:t>
      </w:r>
      <w:r>
        <w:rPr>
          <w:rFonts w:ascii="Times New Roman" w:eastAsia="ArialMT" w:hAnsi="Times New Roman"/>
          <w:sz w:val="24"/>
          <w:szCs w:val="24"/>
        </w:rPr>
        <w:t>постановления</w:t>
      </w:r>
      <w:r w:rsidRPr="00476E5D">
        <w:rPr>
          <w:rFonts w:ascii="Times New Roman" w:eastAsia="ArialMT" w:hAnsi="Times New Roman"/>
          <w:sz w:val="24"/>
          <w:szCs w:val="24"/>
        </w:rPr>
        <w:t xml:space="preserve"> на вырубку </w:t>
      </w:r>
      <w:r>
        <w:rPr>
          <w:rFonts w:ascii="Times New Roman" w:eastAsia="ArialMT" w:hAnsi="Times New Roman"/>
          <w:sz w:val="24"/>
          <w:szCs w:val="24"/>
        </w:rPr>
        <w:t>деревьев</w:t>
      </w:r>
      <w:r w:rsidRPr="00476E5D">
        <w:rPr>
          <w:rFonts w:ascii="Times New Roman" w:eastAsia="ArialMT" w:hAnsi="Times New Roman"/>
          <w:sz w:val="24"/>
          <w:szCs w:val="24"/>
        </w:rPr>
        <w:t>, либо проекта постановления о предоставлении муниципальной услуги.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 xml:space="preserve">  Критерием принятия решения является наличие (отсутствие) права заявителя на предоставление муниципальной услуги.</w:t>
      </w:r>
    </w:p>
    <w:p w:rsidR="000E26A9" w:rsidRPr="00476E5D" w:rsidRDefault="000E26A9" w:rsidP="003E050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В случае предоставлении муниципальной услуги специалист Администрации, ответственный за предоставление муниципальной услуги, в течение 10 календарных дней, с даты составления Акта обследования, либо квитанции об оплате компенсационной стоимости за вырубку деревьев подготавливает проект постановления о разрешение на вырубку деревьев. Данное постановление подписывается Главой Администрации.</w:t>
      </w:r>
    </w:p>
    <w:p w:rsidR="000E26A9" w:rsidRPr="00476E5D" w:rsidRDefault="000E26A9" w:rsidP="003E050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Подписанное Главой Администрации постановление на вырубку деревьев и кустарников регистрируется в Журнале исходящей корреспонденции в соответствии с Инструкцией по делопроизводству.</w:t>
      </w:r>
    </w:p>
    <w:p w:rsidR="000E26A9" w:rsidRPr="00476E5D" w:rsidRDefault="000E26A9" w:rsidP="003E050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В случае отказа в предоставлении муниципальной у</w:t>
      </w:r>
      <w:r>
        <w:rPr>
          <w:rFonts w:ascii="Times New Roman" w:eastAsia="ArialMT" w:hAnsi="Times New Roman"/>
          <w:sz w:val="24"/>
          <w:szCs w:val="24"/>
        </w:rPr>
        <w:t>слуги, специалист Администрации</w:t>
      </w:r>
      <w:r w:rsidRPr="00476E5D">
        <w:rPr>
          <w:rFonts w:ascii="Times New Roman" w:eastAsia="ArialMT" w:hAnsi="Times New Roman"/>
          <w:sz w:val="24"/>
          <w:szCs w:val="24"/>
        </w:rPr>
        <w:t xml:space="preserve"> ответственный за предоставление муниципальной услуги</w:t>
      </w:r>
      <w:r>
        <w:rPr>
          <w:rFonts w:ascii="Times New Roman" w:eastAsia="ArialMT" w:hAnsi="Times New Roman"/>
          <w:sz w:val="24"/>
          <w:szCs w:val="24"/>
        </w:rPr>
        <w:t>,</w:t>
      </w:r>
      <w:r w:rsidRPr="00476E5D">
        <w:rPr>
          <w:rFonts w:ascii="Times New Roman" w:eastAsia="ArialMT" w:hAnsi="Times New Roman"/>
          <w:sz w:val="24"/>
          <w:szCs w:val="24"/>
        </w:rPr>
        <w:t xml:space="preserve"> в течение 2 календарных дней с даты составления Акта обследования подготавливает уведомление об отказе вырубки деревьев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Данное уведомление подписывается Главой Администрации.</w:t>
      </w:r>
    </w:p>
    <w:p w:rsidR="000E26A9" w:rsidRPr="00476E5D" w:rsidRDefault="000E26A9" w:rsidP="003E050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 xml:space="preserve">Максимальный срок выполнения административной процедуры по принятию </w:t>
      </w:r>
      <w:r>
        <w:rPr>
          <w:rFonts w:ascii="Times New Roman" w:eastAsia="ArialMT" w:hAnsi="Times New Roman"/>
          <w:sz w:val="24"/>
          <w:szCs w:val="24"/>
        </w:rPr>
        <w:t>постановления</w:t>
      </w:r>
      <w:r w:rsidRPr="00476E5D">
        <w:rPr>
          <w:rFonts w:ascii="Times New Roman" w:eastAsia="ArialMT" w:hAnsi="Times New Roman"/>
          <w:sz w:val="24"/>
          <w:szCs w:val="24"/>
        </w:rPr>
        <w:t xml:space="preserve"> о предоставлении (</w:t>
      </w:r>
      <w:r>
        <w:rPr>
          <w:rFonts w:ascii="Times New Roman" w:eastAsia="ArialMT" w:hAnsi="Times New Roman"/>
          <w:sz w:val="24"/>
          <w:szCs w:val="24"/>
        </w:rPr>
        <w:t xml:space="preserve">уведомление </w:t>
      </w:r>
      <w:r w:rsidRPr="00476E5D">
        <w:rPr>
          <w:rFonts w:ascii="Times New Roman" w:eastAsia="ArialMT" w:hAnsi="Times New Roman"/>
          <w:sz w:val="24"/>
          <w:szCs w:val="24"/>
        </w:rPr>
        <w:t>об отказе в предоставлении) муниципальной услуги не может превышать 17 календарных дней со дня формирования специалистом Администрации, ответственным за предоставление муниципальной услуги, пакета документов, указанных в пункте 2.6. административного регламента.</w:t>
      </w:r>
    </w:p>
    <w:p w:rsidR="000E26A9" w:rsidRPr="00476E5D" w:rsidRDefault="000E26A9" w:rsidP="003E050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исходящей корреспонденции Администрации Заводского сельского поселения.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3.1.5. Выдача документа, являющегося результатом предоставления муниципальной услуги.</w:t>
      </w:r>
    </w:p>
    <w:p w:rsidR="000E26A9" w:rsidRPr="00476E5D" w:rsidRDefault="000E26A9" w:rsidP="003E050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Основанием для начала процедуры является регистрация в Администрации в Журнале исходящей корреспонденции для передачи заявителю или передача в МФЦ одного из следующих документов: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при принятии положительного решения: постановление Администрации на вырубку деревьев;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 xml:space="preserve">- при принятии отрицательного решения: уведомление Администрации об отказе в выдаче </w:t>
      </w:r>
      <w:r>
        <w:rPr>
          <w:rFonts w:ascii="Times New Roman" w:eastAsia="ArialMT" w:hAnsi="Times New Roman"/>
          <w:sz w:val="24"/>
          <w:szCs w:val="24"/>
        </w:rPr>
        <w:t>постановления</w:t>
      </w:r>
      <w:r w:rsidRPr="00476E5D">
        <w:rPr>
          <w:rFonts w:ascii="Times New Roman" w:eastAsia="ArialMT" w:hAnsi="Times New Roman"/>
          <w:sz w:val="24"/>
          <w:szCs w:val="24"/>
        </w:rPr>
        <w:t xml:space="preserve"> на вырубку деревьев с мотивированным обоснованием причин отказа.</w:t>
      </w:r>
    </w:p>
    <w:p w:rsidR="000E26A9" w:rsidRPr="00476E5D" w:rsidRDefault="000E26A9" w:rsidP="00E510AF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 xml:space="preserve">Заявителю, обратившемуся за предоставлением муниципальной услуги в Администрацию, выдача документов осуществляется специалистом Администрации. При </w:t>
      </w:r>
      <w:r w:rsidRPr="00476E5D">
        <w:rPr>
          <w:rFonts w:ascii="Times New Roman" w:eastAsia="ArialMT" w:hAnsi="Times New Roman"/>
          <w:sz w:val="24"/>
          <w:szCs w:val="24"/>
        </w:rPr>
        <w:lastRenderedPageBreak/>
        <w:t>этом специалист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476E5D">
        <w:rPr>
          <w:rFonts w:ascii="Times New Roman" w:eastAsia="ArialMT" w:hAnsi="Times New Roman"/>
          <w:sz w:val="24"/>
          <w:szCs w:val="24"/>
        </w:rPr>
        <w:t>передает их в МФЦ для выдачи заявителю.</w:t>
      </w:r>
    </w:p>
    <w:p w:rsidR="000E26A9" w:rsidRPr="00476E5D" w:rsidRDefault="000E26A9" w:rsidP="00E510AF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В случае если заявитель обратился за предоставлением муниципальной услуги в МФЦ, специалист Администрации передает результат услуги в МФЦ для выдачи заявителю. Передача документов из Администрации в МФЦ сопровождается соответствующим Реестром передачи.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Процедура заканчивается выдачей заявителю одного из следующих документов: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при принятии положительного решения: Постановление Администрации на вырубку деревьев;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- при принятии отрицательного решения: уведомлени</w:t>
      </w:r>
      <w:r>
        <w:rPr>
          <w:rFonts w:ascii="Times New Roman" w:eastAsia="ArialMT" w:hAnsi="Times New Roman"/>
          <w:sz w:val="24"/>
          <w:szCs w:val="24"/>
        </w:rPr>
        <w:t>е</w:t>
      </w:r>
      <w:r w:rsidRPr="00476E5D">
        <w:rPr>
          <w:rFonts w:ascii="Times New Roman" w:eastAsia="ArialMT" w:hAnsi="Times New Roman"/>
          <w:sz w:val="24"/>
          <w:szCs w:val="24"/>
        </w:rPr>
        <w:t xml:space="preserve"> Администрации об отказе в выдаче </w:t>
      </w:r>
      <w:r>
        <w:rPr>
          <w:rFonts w:ascii="Times New Roman" w:eastAsia="ArialMT" w:hAnsi="Times New Roman"/>
          <w:sz w:val="24"/>
          <w:szCs w:val="24"/>
        </w:rPr>
        <w:t>постановления</w:t>
      </w:r>
      <w:r w:rsidRPr="00476E5D">
        <w:rPr>
          <w:rFonts w:ascii="Times New Roman" w:eastAsia="ArialMT" w:hAnsi="Times New Roman"/>
          <w:sz w:val="24"/>
          <w:szCs w:val="24"/>
        </w:rPr>
        <w:t xml:space="preserve"> на вырубку деревьев с мотивированным обоснованием причин отказа.</w:t>
      </w:r>
    </w:p>
    <w:p w:rsidR="000E26A9" w:rsidRPr="00476E5D" w:rsidRDefault="000E26A9" w:rsidP="00E510AF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0E26A9" w:rsidRDefault="000E26A9" w:rsidP="00E510AF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ArialMT" w:hAnsi="Times New Roman"/>
          <w:sz w:val="24"/>
          <w:szCs w:val="24"/>
        </w:rPr>
      </w:pPr>
      <w:r w:rsidRPr="00476E5D">
        <w:rPr>
          <w:rFonts w:ascii="Times New Roman" w:eastAsia="ArialMT" w:hAnsi="Times New Roman"/>
          <w:sz w:val="24"/>
          <w:szCs w:val="24"/>
        </w:rPr>
        <w:t>Максимальный срок выполнения административной процедуры составляет 3 рабочих дня.»</w:t>
      </w:r>
    </w:p>
    <w:p w:rsidR="000E26A9" w:rsidRPr="00476E5D" w:rsidRDefault="000E26A9" w:rsidP="00FC7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E26A9" w:rsidRPr="00A1273E" w:rsidRDefault="000E26A9" w:rsidP="00A1273E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1273E">
        <w:rPr>
          <w:rFonts w:ascii="Times New Roman" w:hAnsi="Times New Roman"/>
          <w:sz w:val="24"/>
          <w:szCs w:val="24"/>
        </w:rPr>
        <w:t>Наименование главы 4 Административного регламента изложить в следующей редакции:</w:t>
      </w:r>
    </w:p>
    <w:p w:rsidR="000E26A9" w:rsidRPr="00476E5D" w:rsidRDefault="000E26A9" w:rsidP="00C96EE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476E5D">
        <w:rPr>
          <w:rFonts w:ascii="Times New Roman" w:hAnsi="Times New Roman"/>
          <w:sz w:val="24"/>
          <w:szCs w:val="24"/>
        </w:rPr>
        <w:t>«Глава 4. Формы контроля за исполнением административного регламента»</w:t>
      </w:r>
    </w:p>
    <w:p w:rsidR="000E26A9" w:rsidRDefault="000E26A9" w:rsidP="00C96EE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0E26A9" w:rsidRDefault="000E26A9" w:rsidP="00990B6E">
      <w:pPr>
        <w:pStyle w:val="aa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№1 к Административному регламенту изложить в новой редакции, согласно Приложения к настоящему Постановлению.</w:t>
      </w:r>
    </w:p>
    <w:p w:rsidR="000E26A9" w:rsidRPr="00F00B42" w:rsidRDefault="000E26A9" w:rsidP="00C96EED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0B42">
        <w:rPr>
          <w:rFonts w:ascii="Times New Roman" w:hAnsi="Times New Roman"/>
          <w:sz w:val="24"/>
          <w:szCs w:val="24"/>
        </w:rPr>
        <w:t xml:space="preserve"> 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F00B42">
        <w:rPr>
          <w:rFonts w:ascii="Times New Roman" w:hAnsi="Times New Roman"/>
          <w:sz w:val="24"/>
          <w:szCs w:val="24"/>
        </w:rPr>
        <w:t xml:space="preserve"> к Административному регламенту изложить в новой редакции, согласно Приложения к настоящему Постановлению.</w:t>
      </w:r>
    </w:p>
    <w:p w:rsidR="000E26A9" w:rsidRPr="00476E5D" w:rsidRDefault="000E26A9" w:rsidP="00C96EE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6E5D">
        <w:rPr>
          <w:rFonts w:ascii="Times New Roman" w:hAnsi="Times New Roman"/>
          <w:sz w:val="24"/>
          <w:szCs w:val="24"/>
        </w:rPr>
        <w:t xml:space="preserve">2. Обнародовать данное постановление в информационном бюллетене Администрации и Совета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11" w:history="1">
        <w:r w:rsidRPr="00476E5D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476E5D">
          <w:rPr>
            <w:rStyle w:val="a3"/>
            <w:rFonts w:ascii="Times New Roman" w:hAnsi="Times New Roman"/>
            <w:sz w:val="24"/>
            <w:szCs w:val="24"/>
            <w:lang w:val="en-US"/>
          </w:rPr>
          <w:t>zavodskoesp</w:t>
        </w:r>
        <w:r w:rsidRPr="00476E5D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476E5D">
        <w:rPr>
          <w:rFonts w:ascii="Times New Roman" w:hAnsi="Times New Roman"/>
          <w:sz w:val="24"/>
          <w:szCs w:val="24"/>
        </w:rPr>
        <w:t>.</w:t>
      </w:r>
    </w:p>
    <w:p w:rsidR="000E26A9" w:rsidRPr="00476E5D" w:rsidRDefault="000E26A9" w:rsidP="00C96EED">
      <w:pPr>
        <w:pStyle w:val="Standard"/>
        <w:tabs>
          <w:tab w:val="left" w:pos="851"/>
        </w:tabs>
        <w:snapToGrid w:val="0"/>
        <w:ind w:left="426" w:hanging="426"/>
        <w:jc w:val="both"/>
        <w:rPr>
          <w:rFonts w:cs="Times New Roman"/>
        </w:rPr>
      </w:pPr>
      <w:r w:rsidRPr="00476E5D">
        <w:rPr>
          <w:rFonts w:cs="Times New Roman"/>
        </w:rPr>
        <w:t>3. Контроль за исполнением настоящего постановления оставляю за собой.</w:t>
      </w:r>
    </w:p>
    <w:p w:rsidR="000E26A9" w:rsidRDefault="000E26A9" w:rsidP="004200FE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</w:p>
    <w:p w:rsidR="000E26A9" w:rsidRPr="0098741D" w:rsidRDefault="000E26A9" w:rsidP="004200FE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</w:p>
    <w:p w:rsidR="000E26A9" w:rsidRPr="003B4C86" w:rsidRDefault="000E26A9" w:rsidP="004200FE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eastAsia="ar-SA"/>
        </w:rPr>
      </w:pP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D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Е.В. Кузнецов</w:t>
      </w: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6A9" w:rsidRDefault="000E26A9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795D" w:rsidRDefault="0048795D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795D" w:rsidRDefault="0048795D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795D" w:rsidRDefault="0048795D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795D" w:rsidRDefault="0048795D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795D" w:rsidRDefault="0048795D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E26A9" w:rsidRDefault="000E26A9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6A9" w:rsidRDefault="000E26A9" w:rsidP="00325658">
      <w:pPr>
        <w:tabs>
          <w:tab w:val="left" w:pos="3960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E26A9" w:rsidRPr="00325658" w:rsidRDefault="000E26A9" w:rsidP="00325658">
      <w:pPr>
        <w:tabs>
          <w:tab w:val="left" w:pos="396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</w:t>
      </w:r>
      <w:r w:rsidRPr="00325658">
        <w:rPr>
          <w:rFonts w:ascii="Times New Roman" w:hAnsi="Times New Roman"/>
          <w:sz w:val="24"/>
          <w:szCs w:val="24"/>
        </w:rPr>
        <w:t>Приложение №1</w:t>
      </w:r>
    </w:p>
    <w:p w:rsidR="000E26A9" w:rsidRPr="00325658" w:rsidRDefault="000E26A9" w:rsidP="00325658">
      <w:pPr>
        <w:tabs>
          <w:tab w:val="left" w:pos="3960"/>
        </w:tabs>
        <w:spacing w:after="0" w:line="240" w:lineRule="auto"/>
        <w:ind w:right="6"/>
        <w:contextualSpacing/>
        <w:jc w:val="right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 xml:space="preserve">                                                                    к Административному регламенту</w:t>
      </w:r>
    </w:p>
    <w:p w:rsidR="000E26A9" w:rsidRPr="00325658" w:rsidRDefault="000E26A9" w:rsidP="00325658">
      <w:pPr>
        <w:tabs>
          <w:tab w:val="left" w:pos="396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предоставления Администрацией Заводского                                                                                                                               </w:t>
      </w:r>
    </w:p>
    <w:p w:rsidR="000E26A9" w:rsidRPr="00325658" w:rsidRDefault="000E26A9" w:rsidP="00325658">
      <w:pPr>
        <w:tabs>
          <w:tab w:val="left" w:pos="3960"/>
        </w:tabs>
        <w:spacing w:after="0" w:line="240" w:lineRule="auto"/>
        <w:ind w:left="4956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>сельского поселения муниципальной  услуги «Согласование вырубки деревьев» на территории Заводского сельского поселения Парабельского района Томской области</w:t>
      </w:r>
    </w:p>
    <w:p w:rsidR="000E26A9" w:rsidRPr="00325658" w:rsidRDefault="000E26A9" w:rsidP="00325658">
      <w:pPr>
        <w:tabs>
          <w:tab w:val="left" w:pos="396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26A9" w:rsidRPr="00325658" w:rsidRDefault="000E26A9" w:rsidP="0032565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Главе администрации</w:t>
      </w:r>
    </w:p>
    <w:p w:rsidR="000E26A9" w:rsidRPr="00325658" w:rsidRDefault="000E26A9" w:rsidP="0032565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 xml:space="preserve">                                                                Заводского сельского поселения</w:t>
      </w:r>
    </w:p>
    <w:p w:rsidR="000E26A9" w:rsidRPr="00325658" w:rsidRDefault="000E26A9" w:rsidP="0032565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 xml:space="preserve"> ________________________                                                  </w:t>
      </w:r>
    </w:p>
    <w:p w:rsidR="000E26A9" w:rsidRPr="00325658" w:rsidRDefault="000E26A9" w:rsidP="0032565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_____________________</w:t>
      </w:r>
    </w:p>
    <w:p w:rsidR="000E26A9" w:rsidRPr="00325658" w:rsidRDefault="000E26A9" w:rsidP="0032565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>________________________</w:t>
      </w:r>
    </w:p>
    <w:p w:rsidR="000E26A9" w:rsidRPr="00325658" w:rsidRDefault="000E26A9" w:rsidP="0032565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проживающего по адресу:</w:t>
      </w:r>
    </w:p>
    <w:p w:rsidR="000E26A9" w:rsidRPr="00325658" w:rsidRDefault="000E26A9" w:rsidP="0032565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>_______________________</w:t>
      </w:r>
    </w:p>
    <w:p w:rsidR="000E26A9" w:rsidRPr="00325658" w:rsidRDefault="000E26A9" w:rsidP="0032565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>тел. ____________________</w:t>
      </w:r>
    </w:p>
    <w:p w:rsidR="000E26A9" w:rsidRPr="00325658" w:rsidRDefault="000E26A9" w:rsidP="0032565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26A9" w:rsidRPr="00325658" w:rsidRDefault="000E26A9" w:rsidP="00325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6A9" w:rsidRPr="00325658" w:rsidRDefault="000E26A9" w:rsidP="00325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6A9" w:rsidRPr="00325658" w:rsidRDefault="000E26A9" w:rsidP="003256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>Заявление</w:t>
      </w:r>
    </w:p>
    <w:p w:rsidR="000E26A9" w:rsidRPr="00325658" w:rsidRDefault="000E26A9" w:rsidP="0032565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26A9" w:rsidRDefault="000E26A9" w:rsidP="0032565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 xml:space="preserve">Прошу Вас разрешить мне </w:t>
      </w:r>
      <w:r>
        <w:rPr>
          <w:rFonts w:ascii="Times New Roman" w:hAnsi="Times New Roman"/>
          <w:sz w:val="24"/>
          <w:szCs w:val="24"/>
        </w:rPr>
        <w:t>вырубку деревьев: _________________________________________________________________________________________________________________________________________________________________,</w:t>
      </w:r>
      <w:r w:rsidRPr="00325658">
        <w:rPr>
          <w:rFonts w:ascii="Times New Roman" w:hAnsi="Times New Roman"/>
          <w:sz w:val="24"/>
          <w:szCs w:val="24"/>
        </w:rPr>
        <w:t xml:space="preserve"> </w:t>
      </w:r>
    </w:p>
    <w:p w:rsidR="000E26A9" w:rsidRDefault="000E26A9" w:rsidP="0032565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>(указать количество, наименование)</w:t>
      </w:r>
    </w:p>
    <w:p w:rsidR="000E26A9" w:rsidRDefault="000E26A9" w:rsidP="00325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>расположенных по адресу:</w:t>
      </w:r>
    </w:p>
    <w:p w:rsidR="000E26A9" w:rsidRDefault="000E26A9" w:rsidP="00325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</w:t>
      </w:r>
      <w:r w:rsidRPr="0032565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32565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  <w:r w:rsidRPr="0032565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26A9" w:rsidRDefault="000E26A9" w:rsidP="003256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>(указать адрес или местонахождение относительно ориентира)</w:t>
      </w:r>
    </w:p>
    <w:p w:rsidR="000E26A9" w:rsidRDefault="000E26A9" w:rsidP="00325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>в связи с тем, что</w:t>
      </w:r>
    </w:p>
    <w:p w:rsidR="000E26A9" w:rsidRDefault="000E26A9" w:rsidP="00325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325658">
        <w:rPr>
          <w:rFonts w:ascii="Times New Roman" w:hAnsi="Times New Roman"/>
          <w:sz w:val="24"/>
          <w:szCs w:val="24"/>
        </w:rPr>
        <w:t xml:space="preserve">____ </w:t>
      </w:r>
    </w:p>
    <w:p w:rsidR="000E26A9" w:rsidRPr="00325658" w:rsidRDefault="000E26A9" w:rsidP="003256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>(</w:t>
      </w:r>
      <w:r w:rsidRPr="00325658">
        <w:rPr>
          <w:rFonts w:ascii="Times New Roman" w:hAnsi="Times New Roman"/>
          <w:iCs/>
          <w:sz w:val="24"/>
          <w:szCs w:val="24"/>
        </w:rPr>
        <w:t>указать причину</w:t>
      </w:r>
      <w:r>
        <w:rPr>
          <w:rFonts w:ascii="Times New Roman" w:hAnsi="Times New Roman"/>
          <w:iCs/>
          <w:sz w:val="24"/>
          <w:szCs w:val="24"/>
        </w:rPr>
        <w:t xml:space="preserve"> вырубки)</w:t>
      </w:r>
    </w:p>
    <w:p w:rsidR="000E26A9" w:rsidRPr="00325658" w:rsidRDefault="000E26A9" w:rsidP="00325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6A9" w:rsidRPr="00325658" w:rsidRDefault="000E26A9" w:rsidP="00325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6A9" w:rsidRPr="00325658" w:rsidRDefault="000E26A9" w:rsidP="00325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>Дата__________                                                    Подпись</w:t>
      </w:r>
    </w:p>
    <w:p w:rsidR="000E26A9" w:rsidRPr="00325658" w:rsidRDefault="000E26A9" w:rsidP="00325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6A9" w:rsidRPr="00325658" w:rsidRDefault="000E26A9" w:rsidP="00325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6A9" w:rsidRPr="00325658" w:rsidRDefault="000E26A9" w:rsidP="00325658">
      <w:pPr>
        <w:tabs>
          <w:tab w:val="left" w:pos="9045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E26A9" w:rsidRPr="00325658" w:rsidRDefault="000E26A9" w:rsidP="00325658">
      <w:pPr>
        <w:pStyle w:val="ConsPlusTitle"/>
        <w:widowControl/>
        <w:ind w:firstLine="709"/>
        <w:contextualSpacing/>
        <w:jc w:val="center"/>
      </w:pPr>
    </w:p>
    <w:p w:rsidR="000E26A9" w:rsidRPr="00325658" w:rsidRDefault="000E26A9" w:rsidP="00325658">
      <w:pPr>
        <w:pStyle w:val="ConsPlusTitle"/>
        <w:widowControl/>
        <w:ind w:firstLine="709"/>
        <w:contextualSpacing/>
        <w:jc w:val="center"/>
      </w:pPr>
    </w:p>
    <w:p w:rsidR="000E26A9" w:rsidRPr="00325658" w:rsidRDefault="000E26A9" w:rsidP="00325658">
      <w:pPr>
        <w:pStyle w:val="ConsPlusTitle"/>
        <w:widowControl/>
        <w:ind w:left="5103" w:firstLine="709"/>
        <w:contextualSpacing/>
        <w:jc w:val="right"/>
        <w:rPr>
          <w:b w:val="0"/>
          <w:bCs w:val="0"/>
        </w:rPr>
      </w:pPr>
      <w:r w:rsidRPr="00325658">
        <w:br w:type="page"/>
      </w:r>
      <w:r w:rsidRPr="00325658">
        <w:rPr>
          <w:b w:val="0"/>
          <w:bCs w:val="0"/>
        </w:rPr>
        <w:lastRenderedPageBreak/>
        <w:t xml:space="preserve">Приложение №2 </w:t>
      </w:r>
    </w:p>
    <w:p w:rsidR="000E26A9" w:rsidRPr="00325658" w:rsidRDefault="000E26A9" w:rsidP="00325658">
      <w:pPr>
        <w:tabs>
          <w:tab w:val="left" w:pos="3960"/>
        </w:tabs>
        <w:spacing w:after="0" w:line="240" w:lineRule="auto"/>
        <w:ind w:right="6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ab/>
      </w:r>
      <w:r w:rsidRPr="00325658">
        <w:rPr>
          <w:rFonts w:ascii="Times New Roman" w:hAnsi="Times New Roman"/>
          <w:sz w:val="24"/>
          <w:szCs w:val="24"/>
        </w:rPr>
        <w:tab/>
        <w:t>к Административному регламенту</w:t>
      </w:r>
    </w:p>
    <w:p w:rsidR="000E26A9" w:rsidRPr="00325658" w:rsidRDefault="000E26A9" w:rsidP="00325658">
      <w:pPr>
        <w:tabs>
          <w:tab w:val="left" w:pos="396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предоставления Администрацией Заводского                                                                                                                               </w:t>
      </w:r>
    </w:p>
    <w:p w:rsidR="000E26A9" w:rsidRPr="00325658" w:rsidRDefault="000E26A9" w:rsidP="00325658">
      <w:pPr>
        <w:tabs>
          <w:tab w:val="left" w:pos="3960"/>
        </w:tabs>
        <w:spacing w:after="0" w:line="240" w:lineRule="auto"/>
        <w:ind w:left="4956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 w:rsidRPr="00325658">
        <w:rPr>
          <w:rFonts w:ascii="Times New Roman" w:hAnsi="Times New Roman"/>
          <w:sz w:val="24"/>
          <w:szCs w:val="24"/>
        </w:rPr>
        <w:t>сельского поселения муниципальной  услуги «Согласование вырубки деревьев» на территории Заводского сельского поселения Парабельского района Томской области</w:t>
      </w:r>
    </w:p>
    <w:p w:rsidR="000E26A9" w:rsidRPr="00325658" w:rsidRDefault="000E26A9" w:rsidP="00325658">
      <w:pPr>
        <w:pStyle w:val="ConsPlusTitle"/>
        <w:widowControl/>
        <w:ind w:firstLine="709"/>
        <w:contextualSpacing/>
        <w:jc w:val="center"/>
      </w:pPr>
    </w:p>
    <w:p w:rsidR="000E26A9" w:rsidRPr="00325658" w:rsidRDefault="000E26A9" w:rsidP="00325658">
      <w:pPr>
        <w:pStyle w:val="ConsPlusTitle"/>
        <w:widowControl/>
        <w:contextualSpacing/>
        <w:jc w:val="center"/>
      </w:pPr>
      <w:r w:rsidRPr="00325658">
        <w:t>БЛОК-СХЕМА ПРЕДОСТАВЛЕНИЯ МУНИЦИПАЛЬНОЙ УСЛУГИ</w:t>
      </w:r>
    </w:p>
    <w:p w:rsidR="000E26A9" w:rsidRPr="00325658" w:rsidRDefault="000E26A9" w:rsidP="00325658">
      <w:pPr>
        <w:pStyle w:val="ConsPlusTitle"/>
        <w:widowControl/>
        <w:contextualSpacing/>
        <w:jc w:val="center"/>
      </w:pPr>
      <w:r w:rsidRPr="00325658">
        <w:t>«</w:t>
      </w:r>
      <w:r w:rsidRPr="00325658">
        <w:rPr>
          <w:b w:val="0"/>
          <w:bCs w:val="0"/>
        </w:rPr>
        <w:t>Согласование вырубки деревьев» на территории Заводского сельского поселения</w:t>
      </w:r>
    </w:p>
    <w:p w:rsidR="000E26A9" w:rsidRPr="00325658" w:rsidRDefault="000E26A9" w:rsidP="00325658">
      <w:pPr>
        <w:pStyle w:val="ConsPlusTitle"/>
        <w:widowControl/>
        <w:contextualSpacing/>
        <w:jc w:val="center"/>
      </w:pPr>
    </w:p>
    <w:p w:rsidR="000E26A9" w:rsidRPr="00325658" w:rsidRDefault="00011F82" w:rsidP="00325658">
      <w:pPr>
        <w:pStyle w:val="ConsPlusTitle"/>
        <w:widowControl/>
        <w:contextualSpacing/>
        <w:jc w:val="center"/>
      </w:pPr>
      <w:r>
        <w:rPr>
          <w:noProof/>
          <w:lang w:eastAsia="ru-RU"/>
        </w:rPr>
        <w:pict>
          <v:group id="_x0000_s1026" editas="canvas" style="position:absolute;margin-left:0;margin-top:0;width:467.7pt;height:280.6pt;z-index:2;mso-position-horizontal-relative:char;mso-position-vertical-relative:line" coordorigin="2362,1357" coordsize="7200,4320">
            <o:lock v:ext="edit" aspectratio="t"/>
            <v:shape id="_x0000_s1027" type="#_x0000_t75" style="position:absolute;left:2362;top:1357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4008;top:1493;width:4064;height:866">
              <v:textbox style="mso-next-textbox:#_x0000_s1028">
                <w:txbxContent>
                  <w:p w:rsidR="000E26A9" w:rsidRPr="00325658" w:rsidRDefault="000E26A9" w:rsidP="00325658">
                    <w:pPr>
                      <w:ind w:left="-142" w:right="-163"/>
                      <w:jc w:val="center"/>
                      <w:rPr>
                        <w:rFonts w:ascii="Times New Roman" w:hAnsi="Times New Roman"/>
                      </w:rPr>
                    </w:pPr>
                    <w:r w:rsidRPr="00325658">
                      <w:t>Подача заявления и пакета необходимых документов заявителем</w:t>
                    </w:r>
                  </w:p>
                  <w:p w:rsidR="000E26A9" w:rsidRDefault="000E26A9" w:rsidP="00325658"/>
                </w:txbxContent>
              </v:textbox>
            </v:rect>
            <v:rect id="_x0000_s1029" style="position:absolute;left:4076;top:2729;width:4066;height:866">
              <v:textbox style="mso-next-textbox:#_x0000_s1029">
                <w:txbxContent>
                  <w:p w:rsidR="000E26A9" w:rsidRPr="00325658" w:rsidRDefault="000E26A9" w:rsidP="0032565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25658">
                      <w:t>Прием, регистрация заявления и пакета необходимых документов</w:t>
                    </w:r>
                  </w:p>
                  <w:p w:rsidR="000E26A9" w:rsidRPr="00325658" w:rsidRDefault="000E26A9" w:rsidP="00325658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30" style="position:absolute;left:4123;top:4022;width:4064;height:866">
              <v:textbox style="mso-next-textbox:#_x0000_s1030">
                <w:txbxContent>
                  <w:p w:rsidR="000E26A9" w:rsidRPr="00325658" w:rsidRDefault="000E26A9" w:rsidP="0032565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25658">
                      <w:t>Рассмотрение заявления и представленных документов</w:t>
                    </w:r>
                  </w:p>
                  <w:p w:rsidR="000E26A9" w:rsidRPr="00325658" w:rsidRDefault="000E26A9" w:rsidP="00325658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_x0000_s1031" style="position:absolute" from="5959,2382" to="5959,2694">
              <v:stroke endarrow="block"/>
            </v:line>
            <v:line id="_x0000_s1032" style="position:absolute" from="5982,3618" to="5994,3976">
              <v:stroke endarrow="block"/>
            </v:line>
            <v:line id="_x0000_s1033" style="position:absolute;flip:x" from="5994,4888" to="6005,5650">
              <v:stroke endarrow="block"/>
            </v:line>
          </v:group>
        </w:pict>
      </w:r>
      <w:r>
        <w:pict>
          <v:shape id="_x0000_i1027" type="#_x0000_t75" style="width:464pt;height:277pt">
            <v:imagedata r:id="rId12" o:title="" croptop="-65430f" cropbottom="65430f"/>
          </v:shape>
        </w:pict>
      </w:r>
    </w:p>
    <w:p w:rsidR="000E26A9" w:rsidRPr="00325658" w:rsidRDefault="00011F82" w:rsidP="003256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34" editas="canvas" style="width:465.45pt;height:208.2pt;mso-position-horizontal-relative:char;mso-position-vertical-relative:line" coordorigin="2397,5243" coordsize="7165,3205">
            <o:lock v:ext="edit" aspectratio="t"/>
            <v:shape id="_x0000_s1035" type="#_x0000_t75" style="position:absolute;left:2397;top:5243;width:7165;height:3205" o:preferrelative="f">
              <v:fill o:detectmouseclick="t"/>
              <v:path o:extrusionok="t" o:connecttype="none"/>
              <o:lock v:ext="edit" text="t"/>
            </v:shape>
            <v:rect id="_x0000_s1036" style="position:absolute;left:4620;top:5243;width:2956;height:751">
              <v:textbox style="mso-next-textbox:#_x0000_s1036">
                <w:txbxContent>
                  <w:p w:rsidR="000E26A9" w:rsidRDefault="000E26A9" w:rsidP="003B155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Обследование участка с </w:t>
                    </w:r>
                  </w:p>
                  <w:p w:rsidR="000E26A9" w:rsidRDefault="000E26A9" w:rsidP="003B155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предполагаемыми к вырубке деревьями </w:t>
                    </w:r>
                  </w:p>
                  <w:p w:rsidR="000E26A9" w:rsidRPr="00325658" w:rsidRDefault="000E26A9" w:rsidP="00325658">
                    <w:pPr>
                      <w:ind w:left="-363" w:right="-335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0E26A9" w:rsidRDefault="000E26A9" w:rsidP="00325658"/>
                </w:txbxContent>
              </v:textbox>
            </v:rect>
            <v:rect id="_x0000_s1037" style="position:absolute;left:2397;top:7493;width:2956;height:752">
              <v:textbox style="mso-next-textbox:#_x0000_s1037">
                <w:txbxContent>
                  <w:p w:rsidR="000E26A9" w:rsidRPr="00325658" w:rsidRDefault="000E26A9" w:rsidP="00325658">
                    <w:pPr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</w:rPr>
                      <w:t>Подготовка и</w:t>
                    </w:r>
                    <w:r w:rsidRPr="00325658">
                      <w:rPr>
                        <w:rFonts w:ascii="Times New Roman" w:hAnsi="Times New Roman"/>
                      </w:rPr>
                      <w:t xml:space="preserve"> выдач</w:t>
                    </w:r>
                    <w:r>
                      <w:rPr>
                        <w:rFonts w:ascii="Times New Roman" w:hAnsi="Times New Roman"/>
                      </w:rPr>
                      <w:t>а постановления</w:t>
                    </w:r>
                    <w:r w:rsidRPr="00325658">
                      <w:rPr>
                        <w:rFonts w:ascii="Times New Roman" w:hAnsi="Times New Roman"/>
                      </w:rPr>
                      <w:t xml:space="preserve">  на</w:t>
                    </w:r>
                    <w:r w:rsidRPr="00325658">
                      <w:rPr>
                        <w:rFonts w:ascii="Times New Roman" w:hAnsi="Times New Roman"/>
                        <w:sz w:val="30"/>
                        <w:szCs w:val="30"/>
                      </w:rPr>
                      <w:t xml:space="preserve"> </w:t>
                    </w:r>
                    <w:r w:rsidRPr="00325658">
                      <w:rPr>
                        <w:rFonts w:ascii="Times New Roman" w:hAnsi="Times New Roman"/>
                      </w:rPr>
                      <w:t xml:space="preserve">осуществление вырубки </w:t>
                    </w:r>
                    <w:r w:rsidRPr="003B155A">
                      <w:rPr>
                        <w:rFonts w:ascii="Times New Roman" w:hAnsi="Times New Roman"/>
                        <w:sz w:val="24"/>
                        <w:szCs w:val="24"/>
                      </w:rPr>
                      <w:t>деревьев</w:t>
                    </w:r>
                  </w:p>
                </w:txbxContent>
              </v:textbox>
            </v:rect>
            <v:rect id="_x0000_s1038" style="position:absolute;left:6491;top:7483;width:2956;height:750">
              <v:textbox style="mso-next-textbox:#_x0000_s1038">
                <w:txbxContent>
                  <w:p w:rsidR="000E26A9" w:rsidRPr="00325658" w:rsidRDefault="000E26A9" w:rsidP="0032565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Уведомление о</w:t>
                    </w:r>
                    <w:r w:rsidRPr="00325658">
                      <w:rPr>
                        <w:rFonts w:ascii="Times New Roman" w:hAnsi="Times New Roman"/>
                      </w:rPr>
                      <w:t>б отказе в</w:t>
                    </w:r>
                    <w:r>
                      <w:rPr>
                        <w:rFonts w:ascii="Times New Roman" w:hAnsi="Times New Roman"/>
                      </w:rPr>
                      <w:t>ырубки деревьев</w:t>
                    </w:r>
                  </w:p>
                </w:txbxContent>
              </v:textbox>
            </v:rect>
            <v:rect id="_x0000_s1039" style="position:absolute;left:4621;top:6295;width:3001;height:762">
              <v:textbox>
                <w:txbxContent>
                  <w:p w:rsidR="000E26A9" w:rsidRPr="00325658" w:rsidRDefault="000E26A9" w:rsidP="0032565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Составление</w:t>
                    </w:r>
                    <w:r w:rsidRPr="00325658">
                      <w:rPr>
                        <w:rFonts w:ascii="Times New Roman" w:hAnsi="Times New Roman"/>
                      </w:rPr>
                      <w:t xml:space="preserve"> акта обследования и </w:t>
                    </w:r>
                    <w:r>
                      <w:rPr>
                        <w:rFonts w:ascii="Times New Roman" w:hAnsi="Times New Roman"/>
                      </w:rPr>
                      <w:t>пересчетной ведомости подлежащих вырубке деревьев</w:t>
                    </w:r>
                  </w:p>
                </w:txbxContent>
              </v:textbox>
            </v:rect>
            <v:line id="_x0000_s1040" style="position:absolute" from="6052,5995" to="6052,6249">
              <v:stroke endarrow="block"/>
            </v:line>
            <v:line id="_x0000_s1041" style="position:absolute" from="3709,6769" to="3720,7427">
              <v:stroke endarrow="block"/>
            </v:line>
            <v:line id="_x0000_s1042" style="position:absolute" from="8165,6722" to="8165,7438">
              <v:stroke endarrow="block"/>
            </v:line>
            <v:line id="_x0000_s1043" style="position:absolute" from="7611,6699" to="8188,6699"/>
            <v:line id="_x0000_s1044" style="position:absolute" from="3720,6792" to="4598,6792"/>
            <w10:anchorlock/>
          </v:group>
        </w:pict>
      </w:r>
    </w:p>
    <w:p w:rsidR="000E26A9" w:rsidRPr="00325658" w:rsidRDefault="000E26A9" w:rsidP="003256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0E26A9" w:rsidRPr="00325658" w:rsidSect="00476E5D">
      <w:headerReference w:type="default" r:id="rId13"/>
      <w:pgSz w:w="11906" w:h="16838"/>
      <w:pgMar w:top="1134" w:right="56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82" w:rsidRDefault="00011F82" w:rsidP="00572F37">
      <w:pPr>
        <w:spacing w:after="0" w:line="240" w:lineRule="auto"/>
      </w:pPr>
      <w:r>
        <w:separator/>
      </w:r>
    </w:p>
  </w:endnote>
  <w:endnote w:type="continuationSeparator" w:id="0">
    <w:p w:rsidR="00011F82" w:rsidRDefault="00011F82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82" w:rsidRDefault="00011F82" w:rsidP="00572F37">
      <w:pPr>
        <w:spacing w:after="0" w:line="240" w:lineRule="auto"/>
      </w:pPr>
      <w:r>
        <w:separator/>
      </w:r>
    </w:p>
  </w:footnote>
  <w:footnote w:type="continuationSeparator" w:id="0">
    <w:p w:rsidR="00011F82" w:rsidRDefault="00011F82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A9" w:rsidRDefault="000E26A9">
    <w:pPr>
      <w:pStyle w:val="a6"/>
      <w:jc w:val="center"/>
    </w:pPr>
    <w:r w:rsidRPr="00B71193">
      <w:rPr>
        <w:rFonts w:ascii="Times New Roman" w:hAnsi="Times New Roman"/>
        <w:sz w:val="24"/>
        <w:szCs w:val="24"/>
      </w:rPr>
      <w:fldChar w:fldCharType="begin"/>
    </w:r>
    <w:r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48795D">
      <w:rPr>
        <w:rFonts w:ascii="Times New Roman" w:hAnsi="Times New Roman"/>
        <w:noProof/>
        <w:sz w:val="24"/>
        <w:szCs w:val="24"/>
      </w:rPr>
      <w:t>9</w:t>
    </w:r>
    <w:r w:rsidRPr="00B71193">
      <w:rPr>
        <w:rFonts w:ascii="Times New Roman" w:hAnsi="Times New Roman"/>
        <w:sz w:val="24"/>
        <w:szCs w:val="24"/>
      </w:rPr>
      <w:fldChar w:fldCharType="end"/>
    </w:r>
  </w:p>
  <w:p w:rsidR="000E26A9" w:rsidRDefault="000E26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618"/>
    <w:multiLevelType w:val="multilevel"/>
    <w:tmpl w:val="E6B8A2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75C588C"/>
    <w:multiLevelType w:val="multilevel"/>
    <w:tmpl w:val="E6B8A2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39967D4"/>
    <w:multiLevelType w:val="hybridMultilevel"/>
    <w:tmpl w:val="D524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CF5980"/>
    <w:multiLevelType w:val="multilevel"/>
    <w:tmpl w:val="B2342A24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59078D"/>
    <w:multiLevelType w:val="multilevel"/>
    <w:tmpl w:val="E6B8A2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46C1F"/>
    <w:multiLevelType w:val="hybridMultilevel"/>
    <w:tmpl w:val="4FE2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B44AAC"/>
    <w:multiLevelType w:val="multilevel"/>
    <w:tmpl w:val="DFE0547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8606A16"/>
    <w:multiLevelType w:val="multilevel"/>
    <w:tmpl w:val="3AF652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FD34590"/>
    <w:multiLevelType w:val="multilevel"/>
    <w:tmpl w:val="E6B8A2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AB12FCD"/>
    <w:multiLevelType w:val="hybridMultilevel"/>
    <w:tmpl w:val="EC424036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FE"/>
    <w:rsid w:val="00011110"/>
    <w:rsid w:val="00011F82"/>
    <w:rsid w:val="00026EB9"/>
    <w:rsid w:val="00063FAA"/>
    <w:rsid w:val="00064DF7"/>
    <w:rsid w:val="00074076"/>
    <w:rsid w:val="0008255F"/>
    <w:rsid w:val="0008708D"/>
    <w:rsid w:val="000C700E"/>
    <w:rsid w:val="000E26A9"/>
    <w:rsid w:val="000F0305"/>
    <w:rsid w:val="000F5E9A"/>
    <w:rsid w:val="000F7A1A"/>
    <w:rsid w:val="00115ACF"/>
    <w:rsid w:val="00123D94"/>
    <w:rsid w:val="0018437C"/>
    <w:rsid w:val="0018564A"/>
    <w:rsid w:val="00192966"/>
    <w:rsid w:val="00193354"/>
    <w:rsid w:val="001A012E"/>
    <w:rsid w:val="001D378A"/>
    <w:rsid w:val="001F5600"/>
    <w:rsid w:val="00206997"/>
    <w:rsid w:val="00247771"/>
    <w:rsid w:val="00285041"/>
    <w:rsid w:val="00286EEE"/>
    <w:rsid w:val="00293952"/>
    <w:rsid w:val="002A13E3"/>
    <w:rsid w:val="002B03EF"/>
    <w:rsid w:val="002D1DD9"/>
    <w:rsid w:val="002F3615"/>
    <w:rsid w:val="00313868"/>
    <w:rsid w:val="00314AEA"/>
    <w:rsid w:val="003167FD"/>
    <w:rsid w:val="00325658"/>
    <w:rsid w:val="00350BD4"/>
    <w:rsid w:val="00351402"/>
    <w:rsid w:val="00374EA1"/>
    <w:rsid w:val="00377E53"/>
    <w:rsid w:val="00383350"/>
    <w:rsid w:val="003873F3"/>
    <w:rsid w:val="00391CFC"/>
    <w:rsid w:val="00393310"/>
    <w:rsid w:val="003A5E45"/>
    <w:rsid w:val="003A6EE8"/>
    <w:rsid w:val="003B155A"/>
    <w:rsid w:val="003B4C86"/>
    <w:rsid w:val="003C0B0B"/>
    <w:rsid w:val="003D1A60"/>
    <w:rsid w:val="003E0501"/>
    <w:rsid w:val="003E3432"/>
    <w:rsid w:val="003F024E"/>
    <w:rsid w:val="00401585"/>
    <w:rsid w:val="004200FE"/>
    <w:rsid w:val="004250E0"/>
    <w:rsid w:val="004341D6"/>
    <w:rsid w:val="00434429"/>
    <w:rsid w:val="00460492"/>
    <w:rsid w:val="00476E5D"/>
    <w:rsid w:val="0048795D"/>
    <w:rsid w:val="004B45D5"/>
    <w:rsid w:val="004B5BFF"/>
    <w:rsid w:val="004D3231"/>
    <w:rsid w:val="004E4389"/>
    <w:rsid w:val="00520010"/>
    <w:rsid w:val="005716D6"/>
    <w:rsid w:val="00572F37"/>
    <w:rsid w:val="00573C01"/>
    <w:rsid w:val="005743AE"/>
    <w:rsid w:val="005841BE"/>
    <w:rsid w:val="0058619B"/>
    <w:rsid w:val="00590B45"/>
    <w:rsid w:val="005C36A8"/>
    <w:rsid w:val="005F1F96"/>
    <w:rsid w:val="0060711D"/>
    <w:rsid w:val="00614530"/>
    <w:rsid w:val="00625C43"/>
    <w:rsid w:val="00632252"/>
    <w:rsid w:val="006515CC"/>
    <w:rsid w:val="00653B6C"/>
    <w:rsid w:val="006734BF"/>
    <w:rsid w:val="00681D69"/>
    <w:rsid w:val="006B6FF5"/>
    <w:rsid w:val="006C53CF"/>
    <w:rsid w:val="006D3F0D"/>
    <w:rsid w:val="006E5F2E"/>
    <w:rsid w:val="0071114D"/>
    <w:rsid w:val="007621E9"/>
    <w:rsid w:val="007879F7"/>
    <w:rsid w:val="007A0E33"/>
    <w:rsid w:val="007A39C7"/>
    <w:rsid w:val="007A3A8B"/>
    <w:rsid w:val="007B2A4A"/>
    <w:rsid w:val="007C375A"/>
    <w:rsid w:val="008001DB"/>
    <w:rsid w:val="00815477"/>
    <w:rsid w:val="00853AFC"/>
    <w:rsid w:val="00854C97"/>
    <w:rsid w:val="00872D3E"/>
    <w:rsid w:val="00891581"/>
    <w:rsid w:val="00895215"/>
    <w:rsid w:val="008966A6"/>
    <w:rsid w:val="008C0736"/>
    <w:rsid w:val="008F1452"/>
    <w:rsid w:val="008F193D"/>
    <w:rsid w:val="008F2241"/>
    <w:rsid w:val="009019FF"/>
    <w:rsid w:val="0090438C"/>
    <w:rsid w:val="009177AB"/>
    <w:rsid w:val="00920118"/>
    <w:rsid w:val="009355B3"/>
    <w:rsid w:val="0096103C"/>
    <w:rsid w:val="00962667"/>
    <w:rsid w:val="00972181"/>
    <w:rsid w:val="00977B79"/>
    <w:rsid w:val="0098741D"/>
    <w:rsid w:val="00990B6E"/>
    <w:rsid w:val="009913C7"/>
    <w:rsid w:val="00993F65"/>
    <w:rsid w:val="009961A8"/>
    <w:rsid w:val="00996B0B"/>
    <w:rsid w:val="009B1951"/>
    <w:rsid w:val="009E3061"/>
    <w:rsid w:val="009F7183"/>
    <w:rsid w:val="00A0708B"/>
    <w:rsid w:val="00A11C0F"/>
    <w:rsid w:val="00A1273E"/>
    <w:rsid w:val="00A30202"/>
    <w:rsid w:val="00A65E0F"/>
    <w:rsid w:val="00A678EB"/>
    <w:rsid w:val="00A72E26"/>
    <w:rsid w:val="00A81CB4"/>
    <w:rsid w:val="00A8601C"/>
    <w:rsid w:val="00AC2BCD"/>
    <w:rsid w:val="00AD0676"/>
    <w:rsid w:val="00AD1F24"/>
    <w:rsid w:val="00AD3CDE"/>
    <w:rsid w:val="00AD5A4D"/>
    <w:rsid w:val="00B001B4"/>
    <w:rsid w:val="00B11D20"/>
    <w:rsid w:val="00B26EEC"/>
    <w:rsid w:val="00B316A3"/>
    <w:rsid w:val="00B52407"/>
    <w:rsid w:val="00B71193"/>
    <w:rsid w:val="00B82674"/>
    <w:rsid w:val="00BA3A10"/>
    <w:rsid w:val="00BA7DCF"/>
    <w:rsid w:val="00BD2672"/>
    <w:rsid w:val="00BF073C"/>
    <w:rsid w:val="00C03AB6"/>
    <w:rsid w:val="00C14013"/>
    <w:rsid w:val="00C23CE2"/>
    <w:rsid w:val="00C80710"/>
    <w:rsid w:val="00C96EED"/>
    <w:rsid w:val="00CB13AD"/>
    <w:rsid w:val="00CC7C3D"/>
    <w:rsid w:val="00CE36BE"/>
    <w:rsid w:val="00CF44EA"/>
    <w:rsid w:val="00D00AE5"/>
    <w:rsid w:val="00D75A22"/>
    <w:rsid w:val="00D971DC"/>
    <w:rsid w:val="00DA2230"/>
    <w:rsid w:val="00DC2FFD"/>
    <w:rsid w:val="00DE4FDF"/>
    <w:rsid w:val="00E21D66"/>
    <w:rsid w:val="00E23043"/>
    <w:rsid w:val="00E30DB1"/>
    <w:rsid w:val="00E3379D"/>
    <w:rsid w:val="00E510AF"/>
    <w:rsid w:val="00E5205E"/>
    <w:rsid w:val="00E527AA"/>
    <w:rsid w:val="00E659C0"/>
    <w:rsid w:val="00E7077E"/>
    <w:rsid w:val="00EA24EB"/>
    <w:rsid w:val="00EC1B34"/>
    <w:rsid w:val="00EC48F5"/>
    <w:rsid w:val="00F00B42"/>
    <w:rsid w:val="00F00DE0"/>
    <w:rsid w:val="00F226B1"/>
    <w:rsid w:val="00F26DE4"/>
    <w:rsid w:val="00F42098"/>
    <w:rsid w:val="00F43564"/>
    <w:rsid w:val="00F43E5D"/>
    <w:rsid w:val="00F478BE"/>
    <w:rsid w:val="00F74873"/>
    <w:rsid w:val="00F803BE"/>
    <w:rsid w:val="00F84946"/>
    <w:rsid w:val="00F8534A"/>
    <w:rsid w:val="00F869E1"/>
    <w:rsid w:val="00F9609C"/>
    <w:rsid w:val="00FA1DAA"/>
    <w:rsid w:val="00FA2F91"/>
    <w:rsid w:val="00FC7116"/>
    <w:rsid w:val="00FD1113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F224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2241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CB13AD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6EEC"/>
    <w:rPr>
      <w:rFonts w:cs="Times New Roman"/>
    </w:rPr>
  </w:style>
  <w:style w:type="paragraph" w:customStyle="1" w:styleId="1">
    <w:name w:val="Абзац списка1"/>
    <w:basedOn w:val="a"/>
    <w:uiPriority w:val="99"/>
    <w:rsid w:val="008F2241"/>
    <w:pPr>
      <w:spacing w:after="0"/>
      <w:ind w:left="720" w:firstLine="709"/>
      <w:jc w:val="both"/>
    </w:pPr>
    <w:rPr>
      <w:rFonts w:cs="Calibri"/>
      <w:lang w:val="en-US" w:eastAsia="en-US"/>
    </w:rPr>
  </w:style>
  <w:style w:type="paragraph" w:customStyle="1" w:styleId="43">
    <w:name w:val="Знак Знак4 Знак3"/>
    <w:basedOn w:val="a"/>
    <w:uiPriority w:val="99"/>
    <w:rsid w:val="008F22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blk">
    <w:name w:val="blk"/>
    <w:uiPriority w:val="99"/>
    <w:rsid w:val="00681D69"/>
    <w:rPr>
      <w:rFonts w:cs="Times New Roman"/>
    </w:rPr>
  </w:style>
  <w:style w:type="paragraph" w:customStyle="1" w:styleId="42">
    <w:name w:val="Знак Знак4 Знак2"/>
    <w:basedOn w:val="a"/>
    <w:uiPriority w:val="99"/>
    <w:rsid w:val="00F478B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F4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25658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41">
    <w:name w:val="Знак Знак4 Знак1"/>
    <w:basedOn w:val="a"/>
    <w:uiPriority w:val="99"/>
    <w:rsid w:val="00314AE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vodskoes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03023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abel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10</Pages>
  <Words>4037</Words>
  <Characters>23013</Characters>
  <Application>Microsoft Office Word</Application>
  <DocSecurity>0</DocSecurity>
  <Lines>191</Lines>
  <Paragraphs>53</Paragraphs>
  <ScaleCrop>false</ScaleCrop>
  <Company/>
  <LinksUpToDate>false</LinksUpToDate>
  <CharactersWithSpaces>26997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33</cp:revision>
  <cp:lastPrinted>2017-04-25T04:04:00Z</cp:lastPrinted>
  <dcterms:created xsi:type="dcterms:W3CDTF">2017-03-15T03:50:00Z</dcterms:created>
  <dcterms:modified xsi:type="dcterms:W3CDTF">2019-12-18T05:25:00Z</dcterms:modified>
</cp:coreProperties>
</file>